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4CE7" w14:textId="77777777" w:rsidR="00C45114" w:rsidRPr="00750345" w:rsidRDefault="00C45114" w:rsidP="00C45114">
      <w:pPr>
        <w:jc w:val="center"/>
        <w:rPr>
          <w:b/>
        </w:rPr>
      </w:pPr>
      <w:r w:rsidRPr="00750345">
        <w:rPr>
          <w:b/>
        </w:rPr>
        <w:t>РОССИЙСКАЯ ФЕДЕРАЦИЯ</w:t>
      </w:r>
    </w:p>
    <w:p w14:paraId="4266EF6B" w14:textId="77777777" w:rsidR="00C45114" w:rsidRPr="00750345" w:rsidRDefault="00C45114" w:rsidP="00C45114">
      <w:pPr>
        <w:jc w:val="center"/>
        <w:rPr>
          <w:b/>
        </w:rPr>
      </w:pPr>
      <w:r w:rsidRPr="00750345">
        <w:rPr>
          <w:b/>
        </w:rPr>
        <w:t>БРЯНСКАЯ ОБЛАСТЬ</w:t>
      </w:r>
    </w:p>
    <w:p w14:paraId="01FBA9E0" w14:textId="77777777" w:rsidR="00C45114" w:rsidRPr="00750345" w:rsidRDefault="00C45114" w:rsidP="00C45114">
      <w:pPr>
        <w:jc w:val="center"/>
        <w:rPr>
          <w:b/>
        </w:rPr>
      </w:pPr>
      <w:r w:rsidRPr="00750345">
        <w:rPr>
          <w:b/>
        </w:rPr>
        <w:t>РОГНЕДИНСКИЙ   РАЙОН</w:t>
      </w:r>
    </w:p>
    <w:p w14:paraId="2EB0AD39" w14:textId="77777777" w:rsidR="00C45114" w:rsidRPr="00750345" w:rsidRDefault="00C45114" w:rsidP="00C45114">
      <w:pPr>
        <w:tabs>
          <w:tab w:val="center" w:pos="4677"/>
        </w:tabs>
        <w:jc w:val="center"/>
        <w:rPr>
          <w:b/>
        </w:rPr>
      </w:pPr>
    </w:p>
    <w:p w14:paraId="4AF23C0D" w14:textId="77777777" w:rsidR="00C45114" w:rsidRPr="00750345" w:rsidRDefault="00C45114" w:rsidP="00C45114">
      <w:pPr>
        <w:tabs>
          <w:tab w:val="center" w:pos="4677"/>
        </w:tabs>
        <w:jc w:val="center"/>
        <w:rPr>
          <w:b/>
        </w:rPr>
      </w:pPr>
      <w:r>
        <w:rPr>
          <w:b/>
        </w:rPr>
        <w:t>ВОРОНОВСКИЙ</w:t>
      </w:r>
      <w:r w:rsidRPr="00750345">
        <w:rPr>
          <w:b/>
        </w:rPr>
        <w:t xml:space="preserve">  СЕЛЬСКИЙ  СОВЕТ НАРОДНЫХ ДЕПУТАТОВ</w:t>
      </w:r>
    </w:p>
    <w:p w14:paraId="49F68F1F" w14:textId="77777777" w:rsidR="00C45114" w:rsidRPr="00750345" w:rsidRDefault="00C45114" w:rsidP="00C45114">
      <w:pPr>
        <w:jc w:val="center"/>
        <w:rPr>
          <w:b/>
        </w:rPr>
      </w:pPr>
    </w:p>
    <w:p w14:paraId="12DD6E48" w14:textId="77777777" w:rsidR="00C45114" w:rsidRPr="00301F87" w:rsidRDefault="00C45114" w:rsidP="00C45114">
      <w:pPr>
        <w:jc w:val="center"/>
        <w:rPr>
          <w:b/>
        </w:rPr>
      </w:pPr>
      <w:r w:rsidRPr="00750345">
        <w:rPr>
          <w:b/>
        </w:rPr>
        <w:t>РЕШЕНИЕ</w:t>
      </w:r>
    </w:p>
    <w:p w14:paraId="53DC87B6" w14:textId="77777777" w:rsidR="00C45114" w:rsidRDefault="00C45114" w:rsidP="00C45114">
      <w:pPr>
        <w:jc w:val="center"/>
      </w:pPr>
    </w:p>
    <w:p w14:paraId="4E4F3CDD" w14:textId="5FBF5843" w:rsidR="00C45114" w:rsidRDefault="00C45114" w:rsidP="00C45114">
      <w:r>
        <w:t xml:space="preserve">От </w:t>
      </w:r>
      <w:r w:rsidR="00450F34">
        <w:t>05.04</w:t>
      </w:r>
      <w:r w:rsidR="00AE540F">
        <w:t>.2024</w:t>
      </w:r>
      <w:r>
        <w:t xml:space="preserve"> г. №  </w:t>
      </w:r>
      <w:r w:rsidR="006B6BD8">
        <w:t>4-</w:t>
      </w:r>
      <w:r w:rsidR="00AE540F">
        <w:t>14</w:t>
      </w:r>
      <w:r w:rsidR="00450F34">
        <w:t>1</w:t>
      </w:r>
    </w:p>
    <w:p w14:paraId="50DECBC4" w14:textId="77777777" w:rsidR="00C45114" w:rsidRDefault="00C45114" w:rsidP="00C45114">
      <w:r>
        <w:t>с. Вороново</w:t>
      </w:r>
    </w:p>
    <w:p w14:paraId="0E3C041C" w14:textId="77777777" w:rsidR="00C45114" w:rsidRDefault="00C45114" w:rsidP="00C45114"/>
    <w:p w14:paraId="2F765AD9" w14:textId="77777777" w:rsidR="00C45114" w:rsidRDefault="00C45114" w:rsidP="00C45114">
      <w:r>
        <w:t>О проекте  изменений  и  дополнений</w:t>
      </w:r>
    </w:p>
    <w:p w14:paraId="6A8804E8" w14:textId="77777777" w:rsidR="00C45114" w:rsidRDefault="00C45114" w:rsidP="00C45114">
      <w:r>
        <w:t xml:space="preserve">в  Устав муниципального образования  </w:t>
      </w:r>
    </w:p>
    <w:p w14:paraId="7F311C75" w14:textId="77777777" w:rsidR="00C45114" w:rsidRDefault="00C45114" w:rsidP="00C45114">
      <w:r>
        <w:t>Вороновское сельское поселение</w:t>
      </w:r>
    </w:p>
    <w:p w14:paraId="1A1DAF17" w14:textId="77777777" w:rsidR="00C45114" w:rsidRDefault="00C45114" w:rsidP="00C45114">
      <w:r>
        <w:t>Рогнединского муниципального района</w:t>
      </w:r>
    </w:p>
    <w:p w14:paraId="7FD2BF1F" w14:textId="77777777" w:rsidR="00C45114" w:rsidRDefault="00C45114" w:rsidP="00C45114">
      <w:r>
        <w:t>Брянской области</w:t>
      </w:r>
    </w:p>
    <w:p w14:paraId="52FB0A30" w14:textId="77777777" w:rsidR="00C45114" w:rsidRDefault="00C45114" w:rsidP="00C45114"/>
    <w:p w14:paraId="03C2AC15" w14:textId="77777777" w:rsidR="00C45114" w:rsidRDefault="00C45114" w:rsidP="00C45114">
      <w:r>
        <w:t xml:space="preserve">          Руководствуясь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и ст. 66 Устава муниципального образования Вороновское  сельское поселение Рогнединского муниципального района Брянской области Вороновский сельский Совет народных депутатов</w:t>
      </w:r>
    </w:p>
    <w:p w14:paraId="5E505088" w14:textId="77777777" w:rsidR="00C45114" w:rsidRDefault="00C45114" w:rsidP="00C45114"/>
    <w:p w14:paraId="4A2E665E" w14:textId="77777777" w:rsidR="00C45114" w:rsidRDefault="00C45114" w:rsidP="00C45114">
      <w:r w:rsidRPr="00531C6A">
        <w:rPr>
          <w:b/>
        </w:rPr>
        <w:t>РЕШИЛ</w:t>
      </w:r>
      <w:r>
        <w:t>:</w:t>
      </w:r>
    </w:p>
    <w:p w14:paraId="711A12BD" w14:textId="77777777" w:rsidR="00C45114" w:rsidRDefault="00C45114" w:rsidP="00C45114"/>
    <w:p w14:paraId="104DE0C3" w14:textId="77777777" w:rsidR="00C45114" w:rsidRDefault="00C45114" w:rsidP="00C45114">
      <w:pPr>
        <w:jc w:val="both"/>
      </w:pPr>
      <w:r>
        <w:t xml:space="preserve">         1. Принять  проект   изменений   и дополнений   в Устав муниципального образования Вороновское  сельское поселение Рогнединского муниципального района Брянской области (прилагаются).</w:t>
      </w:r>
    </w:p>
    <w:p w14:paraId="16B4554F" w14:textId="77777777" w:rsidR="00C45114" w:rsidRDefault="00C45114" w:rsidP="00C45114">
      <w:pPr>
        <w:jc w:val="both"/>
      </w:pPr>
      <w:r>
        <w:t xml:space="preserve">         2. Обнародование   проекта изменений  и дополнений  в Устав муниципального образования Вороновское  сельское поселение Рогнединского муниципального района Брянской области провести путем его размещения   в местах, установленных согласно  Положению «О порядке официального обнародования муниципальных правовых актов в Вороновском сельском  поселении» .</w:t>
      </w:r>
    </w:p>
    <w:p w14:paraId="1F398195" w14:textId="41446C8C" w:rsidR="00C45114" w:rsidRPr="003D602D" w:rsidRDefault="00C45114" w:rsidP="00C45114">
      <w:pPr>
        <w:ind w:firstLine="540"/>
        <w:rPr>
          <w:b/>
        </w:rPr>
      </w:pPr>
      <w:r>
        <w:t>3. Назначить публичные слушания по  проекту   изменений и дополнений  в  Устав муниципального образования Вороновское  сельское поселение Рогнединского муниципального района Брянской области -</w:t>
      </w:r>
      <w:r w:rsidR="00AE540F">
        <w:t xml:space="preserve"> </w:t>
      </w:r>
      <w:r w:rsidR="00450F34">
        <w:t>27</w:t>
      </w:r>
      <w:r>
        <w:t xml:space="preserve"> </w:t>
      </w:r>
      <w:r w:rsidR="00AE540F">
        <w:t>апреля</w:t>
      </w:r>
      <w:r>
        <w:t xml:space="preserve"> 202</w:t>
      </w:r>
      <w:r w:rsidR="00AE540F">
        <w:t>4</w:t>
      </w:r>
      <w:r>
        <w:t xml:space="preserve"> года в 11-00 часов по адресу: с. Вороново,   ул. Школьная д.6,Рогнгединский район,  Брянская  область., в здании   Вороновской   сельской   администрации.</w:t>
      </w:r>
      <w:r w:rsidRPr="003D602D">
        <w:t xml:space="preserve"> </w:t>
      </w:r>
      <w:r>
        <w:t xml:space="preserve">телефон: 9-42-24. с 8.30 до </w:t>
      </w:r>
      <w:r w:rsidRPr="003D602D">
        <w:rPr>
          <w:b/>
        </w:rPr>
        <w:t xml:space="preserve">17.45 часов. </w:t>
      </w:r>
    </w:p>
    <w:p w14:paraId="7C2CE859" w14:textId="3D925644" w:rsidR="00C45114" w:rsidRPr="003D602D" w:rsidRDefault="00C45114" w:rsidP="00C45114">
      <w:pPr>
        <w:ind w:firstLine="540"/>
      </w:pPr>
      <w:r>
        <w:t xml:space="preserve">4.Учет предложений от жителей поселения принимаются до </w:t>
      </w:r>
      <w:r w:rsidR="00450F34">
        <w:t>26</w:t>
      </w:r>
      <w:r w:rsidR="00AE540F">
        <w:t xml:space="preserve"> апреля</w:t>
      </w:r>
      <w:r>
        <w:t xml:space="preserve"> 20</w:t>
      </w:r>
      <w:r w:rsidR="00AE540F">
        <w:t>24</w:t>
      </w:r>
      <w:r>
        <w:t xml:space="preserve"> года по адресу: с. Вороново, ул. Школьная, Рогнединский район Брянская  область. Вороновская   сельская   администрация , телефон: 9-42-24. с 8.30 до </w:t>
      </w:r>
      <w:r w:rsidRPr="003D602D">
        <w:rPr>
          <w:b/>
        </w:rPr>
        <w:t xml:space="preserve">17.45 часов. </w:t>
      </w:r>
    </w:p>
    <w:p w14:paraId="61DA9983" w14:textId="77777777" w:rsidR="00C45114" w:rsidRDefault="00C45114" w:rsidP="00C45114">
      <w:pPr>
        <w:jc w:val="both"/>
      </w:pPr>
      <w:r>
        <w:t xml:space="preserve">         5. С целью подготовки и проведения публичных слушаний утвердить организационный комитет в следующем составе:</w:t>
      </w:r>
    </w:p>
    <w:p w14:paraId="1A40281C" w14:textId="77777777" w:rsidR="00C45114" w:rsidRDefault="00C45114" w:rsidP="00C45114">
      <w:pPr>
        <w:jc w:val="both"/>
      </w:pPr>
      <w:r>
        <w:t xml:space="preserve">        Тимошин И. А. – председатель организационного комитета;</w:t>
      </w:r>
    </w:p>
    <w:p w14:paraId="2A4F74C4" w14:textId="77777777" w:rsidR="00C45114" w:rsidRDefault="00C45114" w:rsidP="00C45114">
      <w:pPr>
        <w:jc w:val="both"/>
      </w:pPr>
      <w:r>
        <w:t xml:space="preserve">       Полтева В.А.. – ведущий публичных слушаний;</w:t>
      </w:r>
    </w:p>
    <w:p w14:paraId="453F5EB1" w14:textId="77777777" w:rsidR="00C45114" w:rsidRDefault="00C45114" w:rsidP="00C45114">
      <w:pPr>
        <w:jc w:val="both"/>
      </w:pPr>
      <w:r>
        <w:t xml:space="preserve">       Фролова Т.И. – член организационного комитета;</w:t>
      </w:r>
    </w:p>
    <w:p w14:paraId="2B207DD3" w14:textId="77777777" w:rsidR="00C45114" w:rsidRDefault="00C45114" w:rsidP="00C45114">
      <w:pPr>
        <w:jc w:val="both"/>
      </w:pPr>
      <w:r>
        <w:t xml:space="preserve">       Белова Е.И. -  член организационного комитета;</w:t>
      </w:r>
    </w:p>
    <w:p w14:paraId="1887D31C" w14:textId="77777777" w:rsidR="00C45114" w:rsidRDefault="00C45114" w:rsidP="00C45114">
      <w:pPr>
        <w:jc w:val="both"/>
      </w:pPr>
      <w:r>
        <w:t xml:space="preserve">       Мамочкина Р.И.. – секретарь публичных слушаний.</w:t>
      </w:r>
    </w:p>
    <w:p w14:paraId="2DBA8947" w14:textId="77777777" w:rsidR="00C45114" w:rsidRDefault="00C45114" w:rsidP="00C45114">
      <w:pPr>
        <w:jc w:val="both"/>
      </w:pPr>
      <w:r>
        <w:t xml:space="preserve">      6. Настоящее решение разместить   на   сайте, обнародовать в установленном порядке.</w:t>
      </w:r>
    </w:p>
    <w:p w14:paraId="683133CB" w14:textId="77777777" w:rsidR="00C45114" w:rsidRDefault="00C45114" w:rsidP="00C45114">
      <w:pPr>
        <w:jc w:val="both"/>
      </w:pPr>
    </w:p>
    <w:p w14:paraId="429CEC21" w14:textId="77777777" w:rsidR="00C45114" w:rsidRDefault="00C45114" w:rsidP="00C45114">
      <w:pPr>
        <w:jc w:val="both"/>
      </w:pPr>
      <w:r>
        <w:t>Глава Вороновского</w:t>
      </w:r>
    </w:p>
    <w:p w14:paraId="191B91B8" w14:textId="77777777" w:rsidR="00C45114" w:rsidRDefault="00C45114" w:rsidP="00C45114">
      <w:pPr>
        <w:jc w:val="both"/>
      </w:pPr>
      <w:r>
        <w:t xml:space="preserve">сельского поселения                                                             Н. В. Мишина </w:t>
      </w:r>
    </w:p>
    <w:p w14:paraId="7990763E" w14:textId="77777777" w:rsidR="00AE540F" w:rsidRPr="00530F45" w:rsidRDefault="00AE540F" w:rsidP="00AE540F">
      <w:r>
        <w:lastRenderedPageBreak/>
        <w:t xml:space="preserve">                                                                                                                  </w:t>
      </w:r>
      <w:r w:rsidRPr="00530F45">
        <w:t>Приложение к решению</w:t>
      </w:r>
    </w:p>
    <w:p w14:paraId="36151FCF" w14:textId="1FB1587F" w:rsidR="00AE540F" w:rsidRPr="00530F45" w:rsidRDefault="00AE540F" w:rsidP="00AE540F">
      <w:r w:rsidRPr="00530F45">
        <w:t xml:space="preserve">                                                                                                            </w:t>
      </w:r>
      <w:r w:rsidR="00450F34">
        <w:t>Вороновского</w:t>
      </w:r>
      <w:r w:rsidRPr="00530F45">
        <w:t xml:space="preserve"> сельского </w:t>
      </w:r>
    </w:p>
    <w:p w14:paraId="637228A1" w14:textId="77777777" w:rsidR="00AE540F" w:rsidRPr="00530F45" w:rsidRDefault="00AE540F" w:rsidP="00AE540F">
      <w:r w:rsidRPr="00530F45">
        <w:t xml:space="preserve">                                                                                                        </w:t>
      </w:r>
      <w:r>
        <w:t xml:space="preserve">  </w:t>
      </w:r>
      <w:r w:rsidRPr="00530F45">
        <w:t xml:space="preserve"> Совета народных депутатов</w:t>
      </w:r>
    </w:p>
    <w:p w14:paraId="2D8D9FED" w14:textId="03E2B27A" w:rsidR="00AE540F" w:rsidRPr="00530F45" w:rsidRDefault="00AE540F" w:rsidP="00AE540F">
      <w:r w:rsidRPr="00530F45">
        <w:t xml:space="preserve">                                                                                                             от </w:t>
      </w:r>
      <w:r w:rsidR="00450F34">
        <w:t>05.04</w:t>
      </w:r>
      <w:r>
        <w:t>.2024</w:t>
      </w:r>
      <w:r w:rsidRPr="00530F45">
        <w:t xml:space="preserve"> № 4</w:t>
      </w:r>
      <w:r>
        <w:t xml:space="preserve"> </w:t>
      </w:r>
      <w:r w:rsidRPr="00530F45">
        <w:t>-</w:t>
      </w:r>
      <w:r>
        <w:t>14</w:t>
      </w:r>
      <w:r w:rsidR="00450F34">
        <w:t>1</w:t>
      </w:r>
    </w:p>
    <w:p w14:paraId="2D3D0F1B" w14:textId="77777777" w:rsidR="00AE540F" w:rsidRDefault="00AE540F" w:rsidP="00AE540F"/>
    <w:p w14:paraId="4C69CAC1" w14:textId="77777777" w:rsidR="00450F34" w:rsidRDefault="00450F34" w:rsidP="00450F34">
      <w:pPr>
        <w:tabs>
          <w:tab w:val="left" w:pos="1380"/>
        </w:tabs>
        <w:jc w:val="center"/>
      </w:pPr>
    </w:p>
    <w:p w14:paraId="3E2DEA45" w14:textId="73B04591" w:rsidR="00450F34" w:rsidRPr="001269C4" w:rsidRDefault="00450F34" w:rsidP="00450F34">
      <w:pPr>
        <w:tabs>
          <w:tab w:val="left" w:pos="1380"/>
        </w:tabs>
        <w:jc w:val="center"/>
        <w:rPr>
          <w:b/>
          <w:i/>
          <w:sz w:val="40"/>
          <w:szCs w:val="40"/>
        </w:rPr>
      </w:pPr>
      <w:r w:rsidRPr="001269C4">
        <w:rPr>
          <w:b/>
          <w:i/>
          <w:sz w:val="40"/>
          <w:szCs w:val="40"/>
        </w:rPr>
        <w:t>ИЗМЕНЕНИЯ И ДОПОЛНЕНИЯ В УСТАВ</w:t>
      </w:r>
    </w:p>
    <w:p w14:paraId="02812892" w14:textId="77777777" w:rsidR="00450F34" w:rsidRPr="001269C4" w:rsidRDefault="00450F34" w:rsidP="00450F34">
      <w:pPr>
        <w:tabs>
          <w:tab w:val="left" w:pos="810"/>
          <w:tab w:val="left" w:pos="1380"/>
          <w:tab w:val="center" w:pos="4677"/>
        </w:tabs>
        <w:jc w:val="center"/>
        <w:rPr>
          <w:b/>
          <w:i/>
          <w:sz w:val="40"/>
          <w:szCs w:val="40"/>
        </w:rPr>
      </w:pPr>
      <w:r w:rsidRPr="001269C4">
        <w:rPr>
          <w:b/>
          <w:i/>
          <w:sz w:val="40"/>
          <w:szCs w:val="40"/>
        </w:rPr>
        <w:t>МУНИЦИПАЛЬНОГО ОБРАЗОВАНИЯ</w:t>
      </w:r>
    </w:p>
    <w:p w14:paraId="2FFE11CD" w14:textId="014FC302" w:rsidR="00450F34" w:rsidRDefault="00450F34" w:rsidP="00450F34">
      <w:pPr>
        <w:tabs>
          <w:tab w:val="left" w:pos="1380"/>
        </w:tabs>
        <w:jc w:val="center"/>
        <w:rPr>
          <w:b/>
          <w:i/>
          <w:sz w:val="40"/>
          <w:szCs w:val="40"/>
        </w:rPr>
      </w:pPr>
      <w:r>
        <w:rPr>
          <w:b/>
          <w:i/>
          <w:sz w:val="40"/>
          <w:szCs w:val="40"/>
        </w:rPr>
        <w:t>ВОРОНОВСКОЕ</w:t>
      </w:r>
      <w:r w:rsidRPr="001269C4">
        <w:rPr>
          <w:b/>
          <w:i/>
          <w:sz w:val="40"/>
          <w:szCs w:val="40"/>
        </w:rPr>
        <w:t xml:space="preserve"> СЕЛЬСКОЕ ПОСЕЛЕНИЕ</w:t>
      </w:r>
    </w:p>
    <w:p w14:paraId="40FDB81F" w14:textId="77777777" w:rsidR="00450F34" w:rsidRDefault="00450F34" w:rsidP="00450F34">
      <w:pPr>
        <w:tabs>
          <w:tab w:val="left" w:pos="1380"/>
        </w:tabs>
        <w:jc w:val="center"/>
        <w:rPr>
          <w:b/>
          <w:i/>
          <w:sz w:val="40"/>
          <w:szCs w:val="40"/>
        </w:rPr>
      </w:pPr>
      <w:r>
        <w:rPr>
          <w:b/>
          <w:i/>
          <w:sz w:val="40"/>
          <w:szCs w:val="40"/>
        </w:rPr>
        <w:t>РОГНЕДИНСКОГО МУНИЦИПАЛЬНОГО РАЙОНА БРЯНСКОЙ ОБЛАСТИ</w:t>
      </w:r>
    </w:p>
    <w:p w14:paraId="608D5527" w14:textId="77777777" w:rsidR="00450F34" w:rsidRDefault="00450F34" w:rsidP="00450F34">
      <w:pPr>
        <w:tabs>
          <w:tab w:val="left" w:pos="1380"/>
        </w:tabs>
        <w:jc w:val="center"/>
        <w:rPr>
          <w:b/>
          <w:i/>
          <w:sz w:val="40"/>
          <w:szCs w:val="40"/>
        </w:rPr>
      </w:pPr>
    </w:p>
    <w:p w14:paraId="2908957B" w14:textId="77777777" w:rsidR="00450F34" w:rsidRDefault="00450F34" w:rsidP="00450F34">
      <w:pPr>
        <w:ind w:firstLine="709"/>
        <w:rPr>
          <w:b/>
          <w:sz w:val="27"/>
          <w:szCs w:val="27"/>
        </w:rPr>
      </w:pPr>
      <w:r w:rsidRPr="00FC5AD6">
        <w:rPr>
          <w:b/>
          <w:sz w:val="27"/>
          <w:szCs w:val="27"/>
        </w:rPr>
        <w:t>Пункт 12 части 1 стат</w:t>
      </w:r>
      <w:r>
        <w:rPr>
          <w:b/>
          <w:sz w:val="27"/>
          <w:szCs w:val="27"/>
        </w:rPr>
        <w:t>ьи 6 Устава изложить в редакции;</w:t>
      </w:r>
    </w:p>
    <w:p w14:paraId="495B6121" w14:textId="77777777" w:rsidR="00450F34" w:rsidRDefault="00450F34" w:rsidP="00450F34">
      <w:pPr>
        <w:ind w:firstLine="709"/>
        <w:rPr>
          <w:b/>
          <w:sz w:val="27"/>
          <w:szCs w:val="27"/>
        </w:rPr>
      </w:pPr>
      <w:r>
        <w:rPr>
          <w:b/>
          <w:sz w:val="27"/>
          <w:szCs w:val="27"/>
        </w:rPr>
        <w:t>Абзац 16 статьи 6 Устава переименовать в часть 1.1;</w:t>
      </w:r>
    </w:p>
    <w:p w14:paraId="51AA19D6" w14:textId="77777777" w:rsidR="00450F34" w:rsidRPr="00FC5AD6" w:rsidRDefault="00450F34" w:rsidP="00450F34">
      <w:pPr>
        <w:ind w:firstLine="709"/>
        <w:rPr>
          <w:b/>
          <w:sz w:val="27"/>
          <w:szCs w:val="27"/>
        </w:rPr>
      </w:pPr>
      <w:r>
        <w:rPr>
          <w:b/>
          <w:sz w:val="27"/>
          <w:szCs w:val="27"/>
        </w:rPr>
        <w:t xml:space="preserve">Пункт 1 части 1.1 статьи 6 Устава изложить в редакции: </w:t>
      </w:r>
    </w:p>
    <w:p w14:paraId="05AE0156" w14:textId="77777777" w:rsidR="00450F34" w:rsidRPr="00FC5AD6" w:rsidRDefault="00450F34" w:rsidP="00450F34">
      <w:pPr>
        <w:ind w:firstLine="709"/>
        <w:rPr>
          <w:b/>
          <w:sz w:val="27"/>
          <w:szCs w:val="27"/>
          <w:u w:val="single"/>
        </w:rPr>
      </w:pPr>
      <w:r w:rsidRPr="00FC5AD6">
        <w:rPr>
          <w:b/>
          <w:sz w:val="27"/>
          <w:szCs w:val="27"/>
          <w:u w:val="single"/>
        </w:rPr>
        <w:t>Статья 6. Вопросы местного значения сельского поселения</w:t>
      </w:r>
    </w:p>
    <w:p w14:paraId="7F75E481" w14:textId="77777777" w:rsidR="00450F34" w:rsidRPr="00FC5AD6" w:rsidRDefault="00450F34" w:rsidP="00450F34">
      <w:pPr>
        <w:jc w:val="center"/>
        <w:rPr>
          <w:b/>
          <w:sz w:val="27"/>
          <w:szCs w:val="27"/>
        </w:rPr>
      </w:pPr>
    </w:p>
    <w:p w14:paraId="68CC25C4" w14:textId="77777777" w:rsidR="00450F34" w:rsidRDefault="00450F34" w:rsidP="00450F34">
      <w:pPr>
        <w:ind w:firstLine="709"/>
        <w:jc w:val="both"/>
        <w:rPr>
          <w:sz w:val="27"/>
          <w:szCs w:val="27"/>
        </w:rPr>
      </w:pPr>
      <w:r w:rsidRPr="00FC5AD6">
        <w:rPr>
          <w:sz w:val="27"/>
          <w:szCs w:val="27"/>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w:t>
      </w:r>
      <w:r>
        <w:rPr>
          <w:sz w:val="27"/>
          <w:szCs w:val="27"/>
        </w:rPr>
        <w:t xml:space="preserve">муниципальных программ по основным направлениям реализации </w:t>
      </w:r>
      <w:r w:rsidRPr="00FC5AD6">
        <w:rPr>
          <w:sz w:val="27"/>
          <w:szCs w:val="27"/>
        </w:rPr>
        <w:t>молодежной политики, организация и осуществление мониторинга реализации молодежной политики</w:t>
      </w:r>
      <w:r>
        <w:rPr>
          <w:sz w:val="27"/>
          <w:szCs w:val="27"/>
        </w:rPr>
        <w:t xml:space="preserve"> в поселении</w:t>
      </w:r>
      <w:r w:rsidRPr="00FC5AD6">
        <w:rPr>
          <w:sz w:val="27"/>
          <w:szCs w:val="27"/>
        </w:rPr>
        <w:t>.</w:t>
      </w:r>
    </w:p>
    <w:p w14:paraId="7AD1C89C" w14:textId="77777777" w:rsidR="00450F34" w:rsidRPr="00324909" w:rsidRDefault="00450F34" w:rsidP="00450F34">
      <w:pPr>
        <w:autoSpaceDE w:val="0"/>
        <w:autoSpaceDN w:val="0"/>
        <w:adjustRightInd w:val="0"/>
        <w:ind w:firstLine="709"/>
        <w:jc w:val="both"/>
        <w:rPr>
          <w:sz w:val="27"/>
          <w:szCs w:val="27"/>
        </w:rPr>
      </w:pPr>
      <w:r w:rsidRPr="00324909">
        <w:rPr>
          <w:sz w:val="27"/>
          <w:szCs w:val="27"/>
        </w:rPr>
        <w:t xml:space="preserve">1.1. За сельскими поселениями в Брянской области закрепляются вопросы местного значения из числа предусмотренных частью 1 </w:t>
      </w:r>
      <w:hyperlink r:id="rId4" w:history="1">
        <w:r w:rsidRPr="00324909">
          <w:rPr>
            <w:rStyle w:val="a3"/>
            <w:sz w:val="27"/>
            <w:szCs w:val="27"/>
          </w:rPr>
          <w:t>статьи 14 Федерального закона "Об общих принципах организации местного самоуправления в Российской Федерации"</w:t>
        </w:r>
      </w:hyperlink>
      <w:r w:rsidRPr="00324909">
        <w:rPr>
          <w:sz w:val="27"/>
          <w:szCs w:val="27"/>
        </w:rPr>
        <w:t xml:space="preserve">, но не отнесенных к вопросам местного значения сельских поселений в соответствии с частью 3 </w:t>
      </w:r>
      <w:hyperlink r:id="rId5" w:history="1">
        <w:r w:rsidRPr="00324909">
          <w:rPr>
            <w:rStyle w:val="a3"/>
            <w:sz w:val="27"/>
            <w:szCs w:val="27"/>
          </w:rPr>
          <w:t>статьи 14 Федерального закона "Об общих принципах организации местного самоуправления в Российской Федерации"</w:t>
        </w:r>
      </w:hyperlink>
      <w:r w:rsidRPr="00324909">
        <w:rPr>
          <w:sz w:val="27"/>
          <w:szCs w:val="27"/>
        </w:rPr>
        <w:t xml:space="preserve">: </w:t>
      </w:r>
    </w:p>
    <w:p w14:paraId="5D0A04E7" w14:textId="77777777" w:rsidR="00450F34" w:rsidRPr="00324909" w:rsidRDefault="00450F34" w:rsidP="00450F34">
      <w:pPr>
        <w:autoSpaceDE w:val="0"/>
        <w:autoSpaceDN w:val="0"/>
        <w:adjustRightInd w:val="0"/>
        <w:ind w:firstLine="709"/>
        <w:jc w:val="both"/>
        <w:rPr>
          <w:sz w:val="27"/>
          <w:szCs w:val="27"/>
        </w:rPr>
      </w:pPr>
      <w:r w:rsidRPr="00324909">
        <w:rPr>
          <w:sz w:val="27"/>
          <w:szCs w:val="27"/>
        </w:rPr>
        <w:t xml:space="preserve">1) участие в организации деятельности по </w:t>
      </w:r>
      <w:r>
        <w:rPr>
          <w:sz w:val="27"/>
          <w:szCs w:val="27"/>
        </w:rPr>
        <w:t>накоплению</w:t>
      </w:r>
      <w:r w:rsidRPr="00324909">
        <w:rPr>
          <w:sz w:val="27"/>
          <w:szCs w:val="27"/>
        </w:rPr>
        <w:t xml:space="preserve"> (в том числе раздельному </w:t>
      </w:r>
      <w:r>
        <w:rPr>
          <w:sz w:val="27"/>
          <w:szCs w:val="27"/>
        </w:rPr>
        <w:t>накоплению</w:t>
      </w:r>
      <w:r w:rsidRPr="00324909">
        <w:rPr>
          <w:sz w:val="27"/>
          <w:szCs w:val="27"/>
        </w:rPr>
        <w:t>) и транспортирован</w:t>
      </w:r>
      <w:r>
        <w:rPr>
          <w:sz w:val="27"/>
          <w:szCs w:val="27"/>
        </w:rPr>
        <w:t>ию твердых коммунальных отходов.</w:t>
      </w:r>
      <w:r w:rsidRPr="00324909">
        <w:rPr>
          <w:sz w:val="27"/>
          <w:szCs w:val="27"/>
        </w:rPr>
        <w:t xml:space="preserve"> </w:t>
      </w:r>
    </w:p>
    <w:p w14:paraId="646AF20D" w14:textId="77777777" w:rsidR="00450F34" w:rsidRDefault="00450F34" w:rsidP="00450F34">
      <w:pPr>
        <w:jc w:val="both"/>
        <w:rPr>
          <w:sz w:val="27"/>
          <w:szCs w:val="27"/>
        </w:rPr>
      </w:pPr>
    </w:p>
    <w:p w14:paraId="75D4B848" w14:textId="77777777" w:rsidR="00450F34" w:rsidRDefault="00450F34" w:rsidP="00450F34">
      <w:pPr>
        <w:ind w:firstLine="709"/>
        <w:jc w:val="both"/>
        <w:rPr>
          <w:b/>
          <w:sz w:val="27"/>
          <w:szCs w:val="27"/>
        </w:rPr>
      </w:pPr>
      <w:r>
        <w:rPr>
          <w:b/>
          <w:sz w:val="27"/>
          <w:szCs w:val="27"/>
        </w:rPr>
        <w:t>Пункт 9-10 части 1 статьи 9 Устава изложить в редакции:</w:t>
      </w:r>
    </w:p>
    <w:p w14:paraId="7CAEA102" w14:textId="77777777" w:rsidR="00450F34" w:rsidRDefault="00450F34" w:rsidP="00450F34">
      <w:pPr>
        <w:ind w:firstLine="709"/>
        <w:jc w:val="both"/>
        <w:rPr>
          <w:b/>
          <w:sz w:val="27"/>
          <w:szCs w:val="27"/>
          <w:u w:val="single"/>
        </w:rPr>
      </w:pPr>
      <w:r>
        <w:rPr>
          <w:b/>
          <w:sz w:val="27"/>
          <w:szCs w:val="27"/>
          <w:u w:val="single"/>
        </w:rPr>
        <w:t>Статья 9. Полномочия органов местного самоуправления по решению вопросов местного значения.</w:t>
      </w:r>
    </w:p>
    <w:p w14:paraId="5263B77F" w14:textId="77777777" w:rsidR="00450F34" w:rsidRDefault="00450F34" w:rsidP="00450F34">
      <w:pPr>
        <w:ind w:firstLine="709"/>
        <w:jc w:val="both"/>
        <w:rPr>
          <w:b/>
          <w:sz w:val="27"/>
          <w:szCs w:val="27"/>
          <w:u w:val="single"/>
        </w:rPr>
      </w:pPr>
      <w:r w:rsidRPr="00CA3979">
        <w:rPr>
          <w:b/>
          <w:sz w:val="27"/>
          <w:szCs w:val="27"/>
          <w:u w:val="single"/>
        </w:rPr>
        <w:t xml:space="preserve"> </w:t>
      </w:r>
    </w:p>
    <w:p w14:paraId="56836105" w14:textId="77777777" w:rsidR="00450F34" w:rsidRDefault="00450F34" w:rsidP="00450F34">
      <w:pPr>
        <w:ind w:firstLine="709"/>
        <w:jc w:val="both"/>
        <w:rPr>
          <w:sz w:val="27"/>
          <w:szCs w:val="27"/>
        </w:rPr>
      </w:pPr>
      <w:r w:rsidRPr="00CA3979">
        <w:rPr>
          <w:sz w:val="27"/>
          <w:szCs w:val="27"/>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92DED83" w14:textId="77777777" w:rsidR="00450F34" w:rsidRPr="005F4452" w:rsidRDefault="00450F34" w:rsidP="00450F34">
      <w:pPr>
        <w:ind w:firstLine="709"/>
        <w:jc w:val="both"/>
        <w:rPr>
          <w:sz w:val="27"/>
          <w:szCs w:val="27"/>
        </w:rPr>
      </w:pPr>
      <w:r>
        <w:rPr>
          <w:sz w:val="27"/>
          <w:szCs w:val="27"/>
        </w:rPr>
        <w:t xml:space="preserve">10) </w:t>
      </w:r>
      <w:r w:rsidRPr="005F4452">
        <w:rPr>
          <w:sz w:val="27"/>
          <w:szCs w:val="27"/>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41FD7542" w14:textId="77777777" w:rsidR="00450F34" w:rsidRDefault="00450F34" w:rsidP="00450F34"/>
    <w:p w14:paraId="3388476F" w14:textId="77777777" w:rsidR="00450F34" w:rsidRDefault="00450F34" w:rsidP="00450F34">
      <w:pPr>
        <w:ind w:firstLine="709"/>
        <w:rPr>
          <w:b/>
          <w:sz w:val="27"/>
          <w:szCs w:val="27"/>
        </w:rPr>
      </w:pPr>
    </w:p>
    <w:p w14:paraId="0E293ABA" w14:textId="77777777" w:rsidR="00450F34" w:rsidRDefault="00450F34" w:rsidP="00450F34">
      <w:pPr>
        <w:ind w:firstLine="709"/>
        <w:rPr>
          <w:b/>
          <w:sz w:val="27"/>
          <w:szCs w:val="27"/>
        </w:rPr>
      </w:pPr>
    </w:p>
    <w:p w14:paraId="5EBEBD65" w14:textId="77777777" w:rsidR="00450F34" w:rsidRDefault="00450F34" w:rsidP="00450F34">
      <w:pPr>
        <w:ind w:firstLine="709"/>
        <w:rPr>
          <w:b/>
          <w:sz w:val="27"/>
          <w:szCs w:val="27"/>
        </w:rPr>
      </w:pPr>
      <w:r w:rsidRPr="00D50C98">
        <w:rPr>
          <w:b/>
          <w:sz w:val="27"/>
          <w:szCs w:val="27"/>
        </w:rPr>
        <w:t>Часть 2</w:t>
      </w:r>
      <w:r>
        <w:rPr>
          <w:b/>
          <w:sz w:val="27"/>
          <w:szCs w:val="27"/>
        </w:rPr>
        <w:t>, часть 3 статьи 11.1 Устава изложить в редакции;</w:t>
      </w:r>
    </w:p>
    <w:p w14:paraId="5674C500" w14:textId="77777777" w:rsidR="00450F34" w:rsidRPr="00D50C98" w:rsidRDefault="00450F34" w:rsidP="00450F34">
      <w:pPr>
        <w:ind w:firstLine="709"/>
        <w:rPr>
          <w:b/>
          <w:sz w:val="27"/>
          <w:szCs w:val="27"/>
        </w:rPr>
      </w:pPr>
      <w:r w:rsidRPr="00D50C98">
        <w:rPr>
          <w:b/>
          <w:sz w:val="27"/>
          <w:szCs w:val="27"/>
        </w:rPr>
        <w:t>Пункт 1 части 4 изложить в редакции:</w:t>
      </w:r>
    </w:p>
    <w:p w14:paraId="58B66DC3" w14:textId="77777777" w:rsidR="00450F34" w:rsidRDefault="00450F34" w:rsidP="00450F34">
      <w:pPr>
        <w:ind w:firstLine="709"/>
        <w:rPr>
          <w:b/>
          <w:sz w:val="27"/>
          <w:szCs w:val="27"/>
          <w:u w:val="single"/>
        </w:rPr>
      </w:pPr>
      <w:r w:rsidRPr="00D50C98">
        <w:rPr>
          <w:b/>
          <w:sz w:val="27"/>
          <w:szCs w:val="27"/>
          <w:u w:val="single"/>
        </w:rPr>
        <w:t>Статья 11.1</w:t>
      </w:r>
      <w:r>
        <w:rPr>
          <w:b/>
          <w:sz w:val="27"/>
          <w:szCs w:val="27"/>
          <w:u w:val="single"/>
        </w:rPr>
        <w:t>.</w:t>
      </w:r>
      <w:r w:rsidRPr="00D50C98">
        <w:rPr>
          <w:b/>
          <w:sz w:val="27"/>
          <w:szCs w:val="27"/>
          <w:u w:val="single"/>
        </w:rPr>
        <w:t xml:space="preserve"> Старший населенного пункта</w:t>
      </w:r>
    </w:p>
    <w:p w14:paraId="699DA6BB" w14:textId="77777777" w:rsidR="00450F34" w:rsidRPr="00D50C98" w:rsidRDefault="00450F34" w:rsidP="00450F34">
      <w:pPr>
        <w:ind w:firstLine="709"/>
        <w:rPr>
          <w:b/>
          <w:sz w:val="27"/>
          <w:szCs w:val="27"/>
          <w:u w:val="single"/>
        </w:rPr>
      </w:pPr>
    </w:p>
    <w:p w14:paraId="60124C6B" w14:textId="365A2300" w:rsidR="00450F34" w:rsidRDefault="00450F34" w:rsidP="00450F34">
      <w:pPr>
        <w:ind w:firstLine="709"/>
        <w:jc w:val="both"/>
        <w:rPr>
          <w:sz w:val="27"/>
          <w:szCs w:val="27"/>
        </w:rPr>
      </w:pPr>
      <w:r w:rsidRPr="00D50C98">
        <w:rPr>
          <w:sz w:val="27"/>
          <w:szCs w:val="27"/>
        </w:rPr>
        <w:t xml:space="preserve">2. </w:t>
      </w:r>
      <w:r>
        <w:rPr>
          <w:sz w:val="27"/>
          <w:szCs w:val="27"/>
        </w:rPr>
        <w:t>Старший</w:t>
      </w:r>
      <w:r w:rsidRPr="00DE2941">
        <w:rPr>
          <w:color w:val="000000"/>
          <w:sz w:val="30"/>
          <w:szCs w:val="30"/>
        </w:rPr>
        <w:t xml:space="preserve"> </w:t>
      </w:r>
      <w:r w:rsidRPr="005504BE">
        <w:rPr>
          <w:color w:val="000000"/>
          <w:sz w:val="27"/>
          <w:szCs w:val="27"/>
        </w:rPr>
        <w:t xml:space="preserve">населенного пункта назначается </w:t>
      </w:r>
      <w:r>
        <w:rPr>
          <w:color w:val="000000"/>
          <w:sz w:val="27"/>
          <w:szCs w:val="27"/>
        </w:rPr>
        <w:t>Вороновским сельским Советом народных депутатов</w:t>
      </w:r>
      <w:r w:rsidRPr="005504BE">
        <w:rPr>
          <w:color w:val="000000"/>
          <w:sz w:val="27"/>
          <w:szCs w:val="27"/>
        </w:rPr>
        <w:t>, по представлению схода граждан сельского населенного пункта.</w:t>
      </w:r>
      <w:r>
        <w:rPr>
          <w:color w:val="000000"/>
          <w:sz w:val="30"/>
          <w:szCs w:val="30"/>
        </w:rPr>
        <w:t xml:space="preserve"> </w:t>
      </w:r>
      <w:r w:rsidRPr="00D50C98">
        <w:rPr>
          <w:sz w:val="27"/>
          <w:szCs w:val="27"/>
        </w:rPr>
        <w:t>Старший населенного пункта назначается из чис</w:t>
      </w:r>
      <w:r>
        <w:rPr>
          <w:sz w:val="27"/>
          <w:szCs w:val="27"/>
        </w:rPr>
        <w:t>ла граждан Российской Федерации</w:t>
      </w:r>
      <w:r w:rsidRPr="00D50C98">
        <w:rPr>
          <w:sz w:val="27"/>
          <w:szCs w:val="27"/>
        </w:rPr>
        <w:t>, проживающих на территории данного сельского населенного пункта и обладающих активным избирательным правом, либо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90A81B5" w14:textId="77777777" w:rsidR="00450F34" w:rsidRPr="00011BFE" w:rsidRDefault="00450F34" w:rsidP="00450F34">
      <w:pPr>
        <w:ind w:firstLine="709"/>
        <w:jc w:val="both"/>
        <w:rPr>
          <w:sz w:val="27"/>
          <w:szCs w:val="27"/>
        </w:rPr>
      </w:pPr>
      <w:r w:rsidRPr="00011BFE">
        <w:rPr>
          <w:sz w:val="27"/>
          <w:szCs w:val="27"/>
        </w:rPr>
        <w:t>3. 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31ED89D" w14:textId="77777777" w:rsidR="00450F34" w:rsidRPr="00D50C98" w:rsidRDefault="00450F34" w:rsidP="00450F34">
      <w:pPr>
        <w:ind w:firstLine="709"/>
        <w:jc w:val="both"/>
        <w:rPr>
          <w:sz w:val="27"/>
          <w:szCs w:val="27"/>
        </w:rPr>
      </w:pPr>
      <w:r w:rsidRPr="00D50C98">
        <w:rPr>
          <w:sz w:val="27"/>
          <w:szCs w:val="27"/>
        </w:rPr>
        <w:t>4.Старшим населенного пункта не может быть назначено лицо:</w:t>
      </w:r>
    </w:p>
    <w:p w14:paraId="3168F366" w14:textId="77777777" w:rsidR="00450F34" w:rsidRDefault="00450F34" w:rsidP="00450F34">
      <w:pPr>
        <w:ind w:firstLine="709"/>
        <w:jc w:val="both"/>
        <w:rPr>
          <w:sz w:val="27"/>
          <w:szCs w:val="27"/>
        </w:rPr>
      </w:pPr>
      <w:r w:rsidRPr="00D50C98">
        <w:rPr>
          <w:sz w:val="27"/>
          <w:szCs w:val="27"/>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или должность муниципальной службы</w:t>
      </w:r>
      <w:r>
        <w:rPr>
          <w:sz w:val="27"/>
          <w:szCs w:val="27"/>
        </w:rPr>
        <w:t>.</w:t>
      </w:r>
    </w:p>
    <w:p w14:paraId="224E6D45" w14:textId="77777777" w:rsidR="00450F34" w:rsidRDefault="00450F34" w:rsidP="00450F34">
      <w:pPr>
        <w:rPr>
          <w:sz w:val="27"/>
          <w:szCs w:val="27"/>
        </w:rPr>
      </w:pPr>
      <w:r>
        <w:rPr>
          <w:sz w:val="27"/>
          <w:szCs w:val="27"/>
        </w:rPr>
        <w:t xml:space="preserve">           </w:t>
      </w:r>
    </w:p>
    <w:p w14:paraId="35C2A20B" w14:textId="77777777" w:rsidR="00450F34" w:rsidRPr="00B734A9" w:rsidRDefault="00450F34" w:rsidP="00450F34">
      <w:pPr>
        <w:rPr>
          <w:b/>
          <w:sz w:val="27"/>
          <w:szCs w:val="27"/>
        </w:rPr>
      </w:pPr>
      <w:r>
        <w:rPr>
          <w:sz w:val="27"/>
          <w:szCs w:val="27"/>
        </w:rPr>
        <w:t xml:space="preserve">          </w:t>
      </w:r>
      <w:r>
        <w:rPr>
          <w:b/>
          <w:sz w:val="27"/>
          <w:szCs w:val="27"/>
        </w:rPr>
        <w:t>Пункт 4 части 3 статьи 17 Устава исключить;</w:t>
      </w:r>
    </w:p>
    <w:p w14:paraId="06CF5FC2" w14:textId="77777777" w:rsidR="00450F34" w:rsidRDefault="00450F34" w:rsidP="00450F34">
      <w:pPr>
        <w:ind w:firstLine="709"/>
        <w:rPr>
          <w:b/>
          <w:sz w:val="27"/>
          <w:szCs w:val="27"/>
        </w:rPr>
      </w:pPr>
      <w:r w:rsidRPr="00D50C98">
        <w:rPr>
          <w:b/>
          <w:sz w:val="27"/>
          <w:szCs w:val="27"/>
        </w:rPr>
        <w:t xml:space="preserve">Часть </w:t>
      </w:r>
      <w:r>
        <w:rPr>
          <w:b/>
          <w:sz w:val="27"/>
          <w:szCs w:val="27"/>
        </w:rPr>
        <w:t>4 статьи 17 Устава изложить в редакции;</w:t>
      </w:r>
    </w:p>
    <w:p w14:paraId="5C994E32" w14:textId="77777777" w:rsidR="00450F34" w:rsidRDefault="00450F34" w:rsidP="00450F34">
      <w:pPr>
        <w:ind w:firstLine="709"/>
        <w:rPr>
          <w:b/>
          <w:sz w:val="27"/>
          <w:szCs w:val="27"/>
        </w:rPr>
      </w:pPr>
      <w:r>
        <w:rPr>
          <w:b/>
          <w:sz w:val="27"/>
          <w:szCs w:val="27"/>
        </w:rPr>
        <w:t>Дополнить статью 17 Устава частью 5:</w:t>
      </w:r>
    </w:p>
    <w:p w14:paraId="0059C144" w14:textId="77777777" w:rsidR="00450F34" w:rsidRPr="001B5FE7" w:rsidRDefault="00450F34" w:rsidP="00450F34">
      <w:pPr>
        <w:ind w:firstLine="709"/>
        <w:rPr>
          <w:b/>
          <w:sz w:val="27"/>
          <w:szCs w:val="27"/>
          <w:u w:val="single"/>
        </w:rPr>
      </w:pPr>
      <w:r>
        <w:rPr>
          <w:b/>
          <w:sz w:val="27"/>
          <w:szCs w:val="27"/>
          <w:u w:val="single"/>
        </w:rPr>
        <w:t>Статья 17. Публичные слушания</w:t>
      </w:r>
    </w:p>
    <w:p w14:paraId="0E57ECCD" w14:textId="77777777" w:rsidR="00450F34" w:rsidRPr="000500F2" w:rsidRDefault="00450F34" w:rsidP="00450F34">
      <w:pPr>
        <w:ind w:firstLine="709"/>
        <w:jc w:val="both"/>
        <w:rPr>
          <w:sz w:val="27"/>
          <w:szCs w:val="27"/>
        </w:rPr>
      </w:pPr>
    </w:p>
    <w:p w14:paraId="5E24368F" w14:textId="71E60EBB" w:rsidR="00450F34" w:rsidRDefault="00450F34" w:rsidP="00450F34">
      <w:pPr>
        <w:ind w:firstLine="709"/>
        <w:jc w:val="both"/>
        <w:rPr>
          <w:sz w:val="27"/>
          <w:szCs w:val="27"/>
        </w:rPr>
      </w:pPr>
      <w:r w:rsidRPr="001B5FE7">
        <w:rPr>
          <w:sz w:val="27"/>
          <w:szCs w:val="27"/>
        </w:rPr>
        <w:t>4</w:t>
      </w:r>
      <w:r>
        <w:rPr>
          <w:sz w:val="27"/>
          <w:szCs w:val="27"/>
        </w:rPr>
        <w:t>.</w:t>
      </w:r>
      <w:r w:rsidRPr="001B5FE7">
        <w:rPr>
          <w:sz w:val="27"/>
          <w:szCs w:val="27"/>
        </w:rPr>
        <w:t xml:space="preserve"> Порядок организации и проведения публичных слушаний определяется нормативным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сайте органа местного самоуправления в информационно</w:t>
      </w:r>
      <w:r>
        <w:rPr>
          <w:sz w:val="27"/>
          <w:szCs w:val="27"/>
        </w:rPr>
        <w:t xml:space="preserve"> </w:t>
      </w:r>
      <w:r w:rsidRPr="001B5FE7">
        <w:rPr>
          <w:sz w:val="27"/>
          <w:szCs w:val="27"/>
        </w:rPr>
        <w:t>телекоммуникационной сети Интер</w:t>
      </w:r>
      <w:r>
        <w:rPr>
          <w:sz w:val="27"/>
          <w:szCs w:val="27"/>
        </w:rPr>
        <w:t xml:space="preserve">нет </w:t>
      </w:r>
      <w:r w:rsidRPr="004D50E2">
        <w:rPr>
          <w:rFonts w:eastAsiaTheme="minorHAnsi" w:cstheme="minorBidi"/>
          <w:sz w:val="28"/>
          <w:szCs w:val="28"/>
        </w:rPr>
        <w:t>www.selilovichi.ru</w:t>
      </w:r>
      <w:r>
        <w:rPr>
          <w:sz w:val="27"/>
          <w:szCs w:val="27"/>
        </w:rPr>
        <w:t xml:space="preserve"> </w:t>
      </w:r>
      <w:r w:rsidRPr="001B5FE7">
        <w:rPr>
          <w:sz w:val="27"/>
          <w:szCs w:val="27"/>
        </w:rPr>
        <w:t xml:space="preserve">(далее в настоящей статье -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w:t>
      </w:r>
      <w:r w:rsidRPr="001B5FE7">
        <w:rPr>
          <w:sz w:val="27"/>
          <w:szCs w:val="27"/>
        </w:rPr>
        <w:lastRenderedPageBreak/>
        <w:t xml:space="preserve">правового акта, в том числе посредством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сайте; </w:t>
      </w:r>
    </w:p>
    <w:p w14:paraId="2E4DFC19" w14:textId="77777777" w:rsidR="00450F34" w:rsidRPr="00B734A9" w:rsidRDefault="00450F34" w:rsidP="00450F34">
      <w:pPr>
        <w:ind w:firstLine="709"/>
        <w:jc w:val="both"/>
        <w:rPr>
          <w:sz w:val="27"/>
          <w:szCs w:val="27"/>
        </w:rPr>
      </w:pPr>
      <w:r w:rsidRPr="00B734A9">
        <w:rPr>
          <w:sz w:val="27"/>
          <w:szCs w:val="27"/>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sz w:val="27"/>
          <w:szCs w:val="27"/>
        </w:rPr>
        <w:t>градостроительной деятельности.</w:t>
      </w:r>
    </w:p>
    <w:p w14:paraId="00CD2992" w14:textId="77777777" w:rsidR="00450F34" w:rsidRPr="001B5FE7" w:rsidRDefault="00450F34" w:rsidP="00450F34">
      <w:pPr>
        <w:jc w:val="both"/>
        <w:rPr>
          <w:sz w:val="27"/>
          <w:szCs w:val="27"/>
        </w:rPr>
      </w:pPr>
    </w:p>
    <w:p w14:paraId="59C07B63" w14:textId="77777777" w:rsidR="00450F34" w:rsidRPr="00D50C98" w:rsidRDefault="00450F34" w:rsidP="00450F34">
      <w:pPr>
        <w:pStyle w:val="ParagraphStyle38"/>
        <w:widowControl w:val="0"/>
        <w:ind w:firstLine="709"/>
        <w:jc w:val="left"/>
        <w:rPr>
          <w:rStyle w:val="FontStyle"/>
          <w:sz w:val="27"/>
          <w:szCs w:val="27"/>
        </w:rPr>
      </w:pPr>
      <w:r w:rsidRPr="00D50C98">
        <w:rPr>
          <w:rStyle w:val="FontStyle"/>
          <w:sz w:val="27"/>
          <w:szCs w:val="27"/>
        </w:rPr>
        <w:t>Часть 7 статьи</w:t>
      </w:r>
      <w:r>
        <w:rPr>
          <w:rStyle w:val="FontStyle"/>
          <w:sz w:val="27"/>
          <w:szCs w:val="27"/>
        </w:rPr>
        <w:t xml:space="preserve"> 28</w:t>
      </w:r>
      <w:r w:rsidRPr="00D50C98">
        <w:rPr>
          <w:rStyle w:val="FontStyle"/>
          <w:sz w:val="27"/>
          <w:szCs w:val="27"/>
        </w:rPr>
        <w:t xml:space="preserve"> Устава изложить в редакции</w:t>
      </w:r>
    </w:p>
    <w:p w14:paraId="484A6B65" w14:textId="77777777" w:rsidR="00450F34" w:rsidRPr="00D50C98" w:rsidRDefault="00450F34" w:rsidP="00450F34">
      <w:pPr>
        <w:pStyle w:val="ParagraphStyle38"/>
        <w:widowControl w:val="0"/>
        <w:ind w:firstLine="709"/>
        <w:jc w:val="left"/>
        <w:rPr>
          <w:rStyle w:val="FontStyle"/>
          <w:sz w:val="27"/>
          <w:szCs w:val="27"/>
        </w:rPr>
      </w:pPr>
      <w:r>
        <w:rPr>
          <w:rStyle w:val="FontStyle"/>
          <w:sz w:val="27"/>
          <w:szCs w:val="27"/>
        </w:rPr>
        <w:t>и</w:t>
      </w:r>
      <w:r w:rsidRPr="00D50C98">
        <w:rPr>
          <w:rStyle w:val="FontStyle"/>
          <w:sz w:val="27"/>
          <w:szCs w:val="27"/>
        </w:rPr>
        <w:t xml:space="preserve"> дополнить частью 12</w:t>
      </w:r>
      <w:r>
        <w:rPr>
          <w:rStyle w:val="FontStyle"/>
          <w:sz w:val="27"/>
          <w:szCs w:val="27"/>
        </w:rPr>
        <w:t>:</w:t>
      </w:r>
    </w:p>
    <w:p w14:paraId="6A06CC3E" w14:textId="2FD3711F" w:rsidR="00450F34" w:rsidRDefault="00450F34" w:rsidP="00450F34">
      <w:pPr>
        <w:pStyle w:val="ParagraphStyle38"/>
        <w:widowControl w:val="0"/>
        <w:ind w:firstLine="709"/>
        <w:jc w:val="left"/>
        <w:rPr>
          <w:rStyle w:val="FontStyle"/>
          <w:sz w:val="27"/>
          <w:szCs w:val="27"/>
          <w:u w:val="single"/>
        </w:rPr>
      </w:pPr>
      <w:r w:rsidRPr="00D50C98">
        <w:rPr>
          <w:rStyle w:val="FontStyle"/>
          <w:sz w:val="27"/>
          <w:szCs w:val="27"/>
          <w:u w:val="single"/>
        </w:rPr>
        <w:t xml:space="preserve">Статья 28. Депутат </w:t>
      </w:r>
      <w:r>
        <w:rPr>
          <w:rStyle w:val="FontStyle"/>
          <w:sz w:val="27"/>
          <w:szCs w:val="27"/>
          <w:u w:val="single"/>
        </w:rPr>
        <w:t>Вороновского</w:t>
      </w:r>
      <w:r w:rsidRPr="00D50C98">
        <w:rPr>
          <w:rStyle w:val="FontStyle"/>
          <w:sz w:val="27"/>
          <w:szCs w:val="27"/>
          <w:u w:val="single"/>
        </w:rPr>
        <w:t xml:space="preserve"> Совета народных депутатов</w:t>
      </w:r>
    </w:p>
    <w:p w14:paraId="21D65C76" w14:textId="77777777" w:rsidR="00450F34" w:rsidRPr="00D50C98" w:rsidRDefault="00450F34" w:rsidP="00450F34">
      <w:pPr>
        <w:pStyle w:val="ParagraphStyle38"/>
        <w:widowControl w:val="0"/>
        <w:ind w:firstLine="709"/>
        <w:jc w:val="left"/>
        <w:rPr>
          <w:rFonts w:ascii="Times New Roman" w:hAnsi="Times New Roman"/>
          <w:b/>
          <w:bCs/>
          <w:noProof w:val="0"/>
          <w:sz w:val="27"/>
          <w:szCs w:val="27"/>
          <w:u w:val="single"/>
        </w:rPr>
      </w:pPr>
    </w:p>
    <w:p w14:paraId="37A5F0F6" w14:textId="77777777" w:rsidR="00450F34" w:rsidRPr="00D50C98" w:rsidRDefault="00450F34" w:rsidP="00450F34">
      <w:pPr>
        <w:autoSpaceDE w:val="0"/>
        <w:autoSpaceDN w:val="0"/>
        <w:adjustRightInd w:val="0"/>
        <w:ind w:firstLine="709"/>
        <w:jc w:val="both"/>
        <w:rPr>
          <w:sz w:val="27"/>
          <w:szCs w:val="27"/>
        </w:rPr>
      </w:pPr>
      <w:r w:rsidRPr="00D50C98">
        <w:rPr>
          <w:sz w:val="27"/>
          <w:szCs w:val="27"/>
        </w:rPr>
        <w:t xml:space="preserve">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7419DBE4" w14:textId="77777777" w:rsidR="00450F34" w:rsidRPr="00D50C98" w:rsidRDefault="00450F34" w:rsidP="00450F34">
      <w:pPr>
        <w:spacing w:line="256" w:lineRule="auto"/>
        <w:ind w:firstLine="709"/>
        <w:jc w:val="both"/>
        <w:rPr>
          <w:rFonts w:eastAsia="Calibri"/>
          <w:sz w:val="27"/>
          <w:szCs w:val="27"/>
          <w:lang w:eastAsia="en-US"/>
        </w:rPr>
      </w:pPr>
      <w:r w:rsidRPr="00D50C98">
        <w:rPr>
          <w:rFonts w:eastAsia="Calibri"/>
          <w:sz w:val="27"/>
          <w:szCs w:val="27"/>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Брянской области в порядке, установленном законом Брянской области. </w:t>
      </w:r>
    </w:p>
    <w:p w14:paraId="1F15A175" w14:textId="77777777" w:rsidR="00450F34" w:rsidRDefault="00450F34" w:rsidP="00450F34">
      <w:pPr>
        <w:spacing w:line="256" w:lineRule="auto"/>
        <w:ind w:firstLine="709"/>
        <w:jc w:val="both"/>
        <w:rPr>
          <w:rFonts w:eastAsia="Calibri"/>
          <w:sz w:val="27"/>
          <w:szCs w:val="27"/>
          <w:lang w:eastAsia="en-US"/>
        </w:rPr>
      </w:pPr>
      <w:r w:rsidRPr="00D50C98">
        <w:rPr>
          <w:rFonts w:eastAsia="Calibri"/>
          <w:sz w:val="27"/>
          <w:szCs w:val="27"/>
          <w:lang w:eastAsia="en-US"/>
        </w:rPr>
        <w:t>12.</w:t>
      </w:r>
      <w:r>
        <w:rPr>
          <w:rFonts w:eastAsia="Calibri"/>
          <w:sz w:val="27"/>
          <w:szCs w:val="27"/>
          <w:lang w:eastAsia="en-US"/>
        </w:rPr>
        <w:t xml:space="preserve"> </w:t>
      </w:r>
      <w:r w:rsidRPr="00D50C98">
        <w:rPr>
          <w:rFonts w:eastAsia="Calibri"/>
          <w:sz w:val="27"/>
          <w:szCs w:val="27"/>
          <w:lang w:eastAsia="en-US"/>
        </w:rPr>
        <w:t>Депутат, освобожда</w:t>
      </w:r>
      <w:r>
        <w:rPr>
          <w:rFonts w:eastAsia="Calibri"/>
          <w:sz w:val="27"/>
          <w:szCs w:val="27"/>
          <w:lang w:eastAsia="en-US"/>
        </w:rPr>
        <w:t>е</w:t>
      </w:r>
      <w:r w:rsidRPr="00D50C98">
        <w:rPr>
          <w:rFonts w:eastAsia="Calibri"/>
          <w:sz w:val="27"/>
          <w:szCs w:val="27"/>
          <w:lang w:eastAsia="en-US"/>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eastAsia="Calibri"/>
          <w:sz w:val="27"/>
          <w:szCs w:val="27"/>
          <w:lang w:eastAsia="en-US"/>
        </w:rPr>
        <w:t xml:space="preserve"> от 06.10.2003 №131-ФЗ «Об общих принципах организации местного самоуправления в Российской Федерации» </w:t>
      </w:r>
      <w:r w:rsidRPr="00D50C98">
        <w:rPr>
          <w:rFonts w:eastAsia="Calibri"/>
          <w:sz w:val="27"/>
          <w:szCs w:val="27"/>
          <w:lang w:eastAsia="en-US"/>
        </w:rPr>
        <w:t xml:space="preserve">и другими </w:t>
      </w:r>
      <w:r w:rsidRPr="00D50C98">
        <w:rPr>
          <w:rFonts w:eastAsia="Calibri"/>
          <w:sz w:val="27"/>
          <w:szCs w:val="27"/>
          <w:lang w:eastAsia="en-US"/>
        </w:rPr>
        <w:lastRenderedPageBreak/>
        <w:t xml:space="preserve">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Pr>
          <w:rFonts w:eastAsia="Calibri"/>
          <w:sz w:val="27"/>
          <w:szCs w:val="27"/>
          <w:lang w:eastAsia="en-US"/>
        </w:rPr>
        <w:t xml:space="preserve">него </w:t>
      </w:r>
      <w:r w:rsidRPr="00D50C98">
        <w:rPr>
          <w:rFonts w:eastAsia="Calibri"/>
          <w:sz w:val="27"/>
          <w:szCs w:val="27"/>
          <w:lang w:eastAsia="en-US"/>
        </w:rPr>
        <w:t>обстоятельств в порядке, предусмотренном частями 3-6 статьи 13 Федерального закона от 25 декабря 2008 года №273-ФЗ «О противодействии коррупции».</w:t>
      </w:r>
    </w:p>
    <w:p w14:paraId="1BDFC113" w14:textId="77777777" w:rsidR="00450F34" w:rsidRDefault="00450F34" w:rsidP="00450F34">
      <w:pPr>
        <w:spacing w:line="256" w:lineRule="auto"/>
        <w:ind w:firstLine="709"/>
        <w:jc w:val="both"/>
        <w:rPr>
          <w:rFonts w:eastAsia="Calibri"/>
          <w:sz w:val="27"/>
          <w:szCs w:val="27"/>
          <w:lang w:eastAsia="en-US"/>
        </w:rPr>
      </w:pPr>
    </w:p>
    <w:p w14:paraId="71FEB8E3" w14:textId="77777777" w:rsidR="00450F34" w:rsidRDefault="00450F34" w:rsidP="00450F34">
      <w:pPr>
        <w:spacing w:line="256" w:lineRule="auto"/>
        <w:ind w:firstLine="709"/>
        <w:jc w:val="both"/>
        <w:rPr>
          <w:rFonts w:eastAsia="Calibri"/>
          <w:b/>
          <w:sz w:val="27"/>
          <w:szCs w:val="27"/>
          <w:lang w:eastAsia="en-US"/>
        </w:rPr>
      </w:pPr>
      <w:r>
        <w:rPr>
          <w:rFonts w:eastAsia="Calibri"/>
          <w:b/>
          <w:sz w:val="27"/>
          <w:szCs w:val="27"/>
          <w:lang w:eastAsia="en-US"/>
        </w:rPr>
        <w:t>Статью 29</w:t>
      </w:r>
      <w:r w:rsidRPr="00D50C98">
        <w:rPr>
          <w:rFonts w:eastAsia="Calibri"/>
          <w:b/>
          <w:sz w:val="27"/>
          <w:szCs w:val="27"/>
          <w:lang w:eastAsia="en-US"/>
        </w:rPr>
        <w:t xml:space="preserve"> Устава дополнить </w:t>
      </w:r>
      <w:r>
        <w:rPr>
          <w:rFonts w:eastAsia="Calibri"/>
          <w:b/>
          <w:sz w:val="27"/>
          <w:szCs w:val="27"/>
          <w:lang w:eastAsia="en-US"/>
        </w:rPr>
        <w:t>частью</w:t>
      </w:r>
      <w:r w:rsidRPr="00D50C98">
        <w:rPr>
          <w:rFonts w:eastAsia="Calibri"/>
          <w:b/>
          <w:sz w:val="27"/>
          <w:szCs w:val="27"/>
          <w:lang w:eastAsia="en-US"/>
        </w:rPr>
        <w:t xml:space="preserve"> </w:t>
      </w:r>
      <w:r>
        <w:rPr>
          <w:rFonts w:eastAsia="Calibri"/>
          <w:b/>
          <w:sz w:val="27"/>
          <w:szCs w:val="27"/>
          <w:lang w:eastAsia="en-US"/>
        </w:rPr>
        <w:t>1.1:</w:t>
      </w:r>
    </w:p>
    <w:p w14:paraId="5407C524" w14:textId="7CA8B64A" w:rsidR="00450F34" w:rsidRPr="00C44500" w:rsidRDefault="00450F34" w:rsidP="00450F34">
      <w:pPr>
        <w:spacing w:line="256" w:lineRule="auto"/>
        <w:ind w:firstLine="709"/>
        <w:jc w:val="both"/>
        <w:rPr>
          <w:rFonts w:eastAsia="Calibri"/>
          <w:b/>
          <w:sz w:val="27"/>
          <w:szCs w:val="27"/>
          <w:u w:val="single"/>
          <w:lang w:eastAsia="en-US"/>
        </w:rPr>
      </w:pPr>
      <w:r>
        <w:rPr>
          <w:rFonts w:eastAsia="Calibri"/>
          <w:b/>
          <w:sz w:val="27"/>
          <w:szCs w:val="27"/>
          <w:u w:val="single"/>
          <w:lang w:eastAsia="en-US"/>
        </w:rPr>
        <w:t>Статья 29. Досрочное прекращение полномочий депутата Вороновского Совета народных депутатов</w:t>
      </w:r>
    </w:p>
    <w:p w14:paraId="4922C67A" w14:textId="77777777" w:rsidR="00450F34" w:rsidRDefault="00450F34" w:rsidP="00450F34">
      <w:pPr>
        <w:spacing w:line="256" w:lineRule="auto"/>
        <w:ind w:firstLine="709"/>
        <w:jc w:val="both"/>
        <w:rPr>
          <w:rFonts w:eastAsia="Calibri"/>
          <w:sz w:val="27"/>
          <w:szCs w:val="27"/>
          <w:lang w:eastAsia="en-US"/>
        </w:rPr>
      </w:pPr>
    </w:p>
    <w:p w14:paraId="56250C56" w14:textId="550333D0" w:rsidR="00450F34" w:rsidRPr="00D50C98" w:rsidRDefault="00450F34" w:rsidP="00450F34">
      <w:pPr>
        <w:autoSpaceDE w:val="0"/>
        <w:autoSpaceDN w:val="0"/>
        <w:adjustRightInd w:val="0"/>
        <w:ind w:firstLine="709"/>
        <w:jc w:val="both"/>
        <w:rPr>
          <w:sz w:val="27"/>
          <w:szCs w:val="27"/>
        </w:rPr>
      </w:pPr>
      <w:r>
        <w:rPr>
          <w:sz w:val="27"/>
          <w:szCs w:val="27"/>
        </w:rPr>
        <w:t xml:space="preserve">1.1. </w:t>
      </w:r>
      <w:r w:rsidRPr="00D50C98">
        <w:rPr>
          <w:sz w:val="27"/>
          <w:szCs w:val="27"/>
        </w:rPr>
        <w:t xml:space="preserve">Полномочия депутата </w:t>
      </w:r>
      <w:r>
        <w:rPr>
          <w:sz w:val="27"/>
          <w:szCs w:val="27"/>
        </w:rPr>
        <w:t xml:space="preserve">Вороновского сельского Совета народных депутатов </w:t>
      </w:r>
      <w:r w:rsidRPr="00D50C98">
        <w:rPr>
          <w:sz w:val="27"/>
          <w:szCs w:val="27"/>
        </w:rPr>
        <w:t xml:space="preserve">прекращаются досрочно решением </w:t>
      </w:r>
      <w:r>
        <w:rPr>
          <w:sz w:val="27"/>
          <w:szCs w:val="27"/>
        </w:rPr>
        <w:t>Вороновского сельского Совета народных депутатов</w:t>
      </w:r>
      <w:r w:rsidRPr="00D50C98">
        <w:rPr>
          <w:sz w:val="27"/>
          <w:szCs w:val="27"/>
        </w:rPr>
        <w:t xml:space="preserve"> в случае отсутствия депутата без уважительных причин на всех заседаниях </w:t>
      </w:r>
      <w:r>
        <w:rPr>
          <w:sz w:val="27"/>
          <w:szCs w:val="27"/>
        </w:rPr>
        <w:t>Вороновского сельского Совета народных депутатов</w:t>
      </w:r>
      <w:r w:rsidRPr="00D50C98">
        <w:rPr>
          <w:sz w:val="27"/>
          <w:szCs w:val="27"/>
        </w:rPr>
        <w:t xml:space="preserve"> в течение шести месяцев подряд.</w:t>
      </w:r>
    </w:p>
    <w:p w14:paraId="66572D29" w14:textId="77777777" w:rsidR="00450F34" w:rsidRPr="00D50C98" w:rsidRDefault="00450F34" w:rsidP="00450F34">
      <w:pPr>
        <w:spacing w:line="256" w:lineRule="auto"/>
        <w:ind w:firstLine="709"/>
        <w:jc w:val="both"/>
        <w:rPr>
          <w:rFonts w:eastAsia="Calibri"/>
          <w:sz w:val="27"/>
          <w:szCs w:val="27"/>
          <w:lang w:eastAsia="en-US"/>
        </w:rPr>
      </w:pPr>
    </w:p>
    <w:p w14:paraId="396C69A4" w14:textId="77777777" w:rsidR="00450F34" w:rsidRPr="00D50C98" w:rsidRDefault="00450F34" w:rsidP="00450F34">
      <w:pPr>
        <w:spacing w:line="256" w:lineRule="auto"/>
        <w:ind w:firstLine="709"/>
        <w:jc w:val="both"/>
        <w:rPr>
          <w:rFonts w:eastAsia="Calibri"/>
          <w:b/>
          <w:sz w:val="27"/>
          <w:szCs w:val="27"/>
          <w:lang w:eastAsia="en-US"/>
        </w:rPr>
      </w:pPr>
      <w:r w:rsidRPr="00D50C98">
        <w:rPr>
          <w:rFonts w:eastAsia="Calibri"/>
          <w:b/>
          <w:sz w:val="27"/>
          <w:szCs w:val="27"/>
          <w:lang w:eastAsia="en-US"/>
        </w:rPr>
        <w:t>Статью 30. Устава дополнить частью 6</w:t>
      </w:r>
      <w:r>
        <w:rPr>
          <w:rFonts w:eastAsia="Calibri"/>
          <w:b/>
          <w:sz w:val="27"/>
          <w:szCs w:val="27"/>
          <w:lang w:eastAsia="en-US"/>
        </w:rPr>
        <w:t>:</w:t>
      </w:r>
    </w:p>
    <w:p w14:paraId="0F1D9A10" w14:textId="1C3C3657" w:rsidR="00450F34" w:rsidRPr="00D50C98" w:rsidRDefault="00450F34" w:rsidP="00450F34">
      <w:pPr>
        <w:spacing w:line="256" w:lineRule="auto"/>
        <w:ind w:firstLine="709"/>
        <w:jc w:val="both"/>
        <w:rPr>
          <w:rFonts w:eastAsia="Calibri"/>
          <w:b/>
          <w:sz w:val="27"/>
          <w:szCs w:val="27"/>
          <w:u w:val="single"/>
          <w:lang w:eastAsia="en-US"/>
        </w:rPr>
      </w:pPr>
      <w:r w:rsidRPr="00D50C98">
        <w:rPr>
          <w:rFonts w:eastAsia="Calibri"/>
          <w:b/>
          <w:sz w:val="27"/>
          <w:szCs w:val="27"/>
          <w:u w:val="single"/>
          <w:lang w:eastAsia="en-US"/>
        </w:rPr>
        <w:t xml:space="preserve">Статья 30. Глава </w:t>
      </w:r>
      <w:r>
        <w:rPr>
          <w:rFonts w:eastAsia="Calibri"/>
          <w:b/>
          <w:sz w:val="27"/>
          <w:szCs w:val="27"/>
          <w:u w:val="single"/>
          <w:lang w:eastAsia="en-US"/>
        </w:rPr>
        <w:t>Вороновского</w:t>
      </w:r>
      <w:r w:rsidRPr="00D50C98">
        <w:rPr>
          <w:rFonts w:eastAsia="Calibri"/>
          <w:b/>
          <w:sz w:val="27"/>
          <w:szCs w:val="27"/>
          <w:u w:val="single"/>
          <w:lang w:eastAsia="en-US"/>
        </w:rPr>
        <w:t xml:space="preserve"> сельского поселения</w:t>
      </w:r>
    </w:p>
    <w:p w14:paraId="7DAC1759" w14:textId="77777777" w:rsidR="00450F34" w:rsidRPr="00D50C98" w:rsidRDefault="00450F34" w:rsidP="00450F34">
      <w:pPr>
        <w:rPr>
          <w:sz w:val="27"/>
          <w:szCs w:val="27"/>
        </w:rPr>
      </w:pPr>
    </w:p>
    <w:p w14:paraId="4E08B2BC" w14:textId="77777777" w:rsidR="00450F34" w:rsidRDefault="00450F34" w:rsidP="00450F34">
      <w:pPr>
        <w:ind w:firstLine="709"/>
        <w:jc w:val="both"/>
        <w:rPr>
          <w:sz w:val="27"/>
          <w:szCs w:val="27"/>
        </w:rPr>
      </w:pPr>
      <w:r w:rsidRPr="00D50C98">
        <w:rPr>
          <w:sz w:val="27"/>
          <w:szCs w:val="27"/>
        </w:rPr>
        <w:t>6.</w:t>
      </w:r>
      <w:r>
        <w:rPr>
          <w:sz w:val="27"/>
          <w:szCs w:val="27"/>
        </w:rPr>
        <w:t xml:space="preserve"> </w:t>
      </w:r>
      <w:r w:rsidRPr="00D50C98">
        <w:rPr>
          <w:sz w:val="27"/>
          <w:szCs w:val="27"/>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50C98">
        <w:rPr>
          <w:rFonts w:eastAsia="Calibri"/>
          <w:sz w:val="27"/>
          <w:szCs w:val="27"/>
          <w:lang w:eastAsia="en-US"/>
        </w:rPr>
        <w:t xml:space="preserve">Федеральным законом </w:t>
      </w:r>
      <w:r>
        <w:rPr>
          <w:rFonts w:eastAsia="Calibri"/>
          <w:sz w:val="27"/>
          <w:szCs w:val="27"/>
          <w:lang w:eastAsia="en-US"/>
        </w:rPr>
        <w:t xml:space="preserve"> от 06.10.2003 №131-ФЗ «Об общих принципах организации местного самоуправления в Российской Федерации»</w:t>
      </w:r>
      <w:r w:rsidRPr="00D50C98">
        <w:rPr>
          <w:sz w:val="27"/>
          <w:szCs w:val="27"/>
        </w:rPr>
        <w:t xml:space="preserve"> и другими федеральными законами  в целях противодействия коррупции, в случае ,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3EBDA473" w14:textId="77777777" w:rsidR="00450F34" w:rsidRDefault="00450F34" w:rsidP="00450F34">
      <w:pPr>
        <w:rPr>
          <w:b/>
          <w:sz w:val="27"/>
          <w:szCs w:val="27"/>
        </w:rPr>
      </w:pPr>
    </w:p>
    <w:p w14:paraId="0C5A9491" w14:textId="77777777" w:rsidR="00450F34" w:rsidRPr="00D50C98" w:rsidRDefault="00450F34" w:rsidP="00450F34">
      <w:pPr>
        <w:ind w:firstLine="709"/>
        <w:rPr>
          <w:b/>
          <w:sz w:val="27"/>
          <w:szCs w:val="27"/>
        </w:rPr>
      </w:pPr>
      <w:r>
        <w:rPr>
          <w:b/>
          <w:sz w:val="27"/>
          <w:szCs w:val="27"/>
        </w:rPr>
        <w:t>Часть 1 статьи 36</w:t>
      </w:r>
      <w:r w:rsidRPr="00D50C98">
        <w:rPr>
          <w:b/>
          <w:sz w:val="27"/>
          <w:szCs w:val="27"/>
        </w:rPr>
        <w:t xml:space="preserve"> Устава дополнить</w:t>
      </w:r>
      <w:r>
        <w:rPr>
          <w:b/>
          <w:sz w:val="27"/>
          <w:szCs w:val="27"/>
        </w:rPr>
        <w:t xml:space="preserve"> пунктом 6:</w:t>
      </w:r>
    </w:p>
    <w:p w14:paraId="0A02286A" w14:textId="77777777" w:rsidR="00450F34" w:rsidRDefault="00450F34" w:rsidP="00450F34">
      <w:pPr>
        <w:ind w:firstLine="709"/>
        <w:rPr>
          <w:b/>
          <w:sz w:val="27"/>
          <w:szCs w:val="27"/>
          <w:u w:val="single"/>
        </w:rPr>
      </w:pPr>
      <w:r w:rsidRPr="00D50C98">
        <w:rPr>
          <w:b/>
          <w:sz w:val="27"/>
          <w:szCs w:val="27"/>
          <w:u w:val="single"/>
        </w:rPr>
        <w:t>Статья 36</w:t>
      </w:r>
      <w:r>
        <w:rPr>
          <w:b/>
          <w:sz w:val="27"/>
          <w:szCs w:val="27"/>
          <w:u w:val="single"/>
        </w:rPr>
        <w:t>.</w:t>
      </w:r>
      <w:r w:rsidRPr="00D50C98">
        <w:rPr>
          <w:b/>
          <w:sz w:val="27"/>
          <w:szCs w:val="27"/>
          <w:u w:val="single"/>
        </w:rPr>
        <w:t xml:space="preserve"> </w:t>
      </w:r>
      <w:r>
        <w:rPr>
          <w:b/>
          <w:sz w:val="27"/>
          <w:szCs w:val="27"/>
          <w:u w:val="single"/>
        </w:rPr>
        <w:t xml:space="preserve">Полномочия сельской </w:t>
      </w:r>
      <w:r w:rsidRPr="00D50C98">
        <w:rPr>
          <w:b/>
          <w:sz w:val="27"/>
          <w:szCs w:val="27"/>
          <w:u w:val="single"/>
        </w:rPr>
        <w:t>администрации</w:t>
      </w:r>
    </w:p>
    <w:p w14:paraId="0FD524A8" w14:textId="77777777" w:rsidR="00450F34" w:rsidRDefault="00450F34" w:rsidP="00450F34">
      <w:pPr>
        <w:ind w:firstLine="709"/>
        <w:rPr>
          <w:b/>
          <w:sz w:val="27"/>
          <w:szCs w:val="27"/>
          <w:u w:val="single"/>
        </w:rPr>
      </w:pPr>
    </w:p>
    <w:p w14:paraId="7EEBF2B5" w14:textId="256090F4" w:rsidR="00450F34" w:rsidRDefault="00450F34" w:rsidP="00450F34">
      <w:pPr>
        <w:ind w:firstLine="709"/>
        <w:jc w:val="both"/>
        <w:rPr>
          <w:sz w:val="27"/>
          <w:szCs w:val="27"/>
        </w:rPr>
      </w:pPr>
      <w:r w:rsidRPr="00806C29">
        <w:rPr>
          <w:sz w:val="27"/>
          <w:szCs w:val="27"/>
        </w:rPr>
        <w:t xml:space="preserve">6)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r>
        <w:rPr>
          <w:sz w:val="27"/>
          <w:szCs w:val="27"/>
        </w:rPr>
        <w:t>Вороновского</w:t>
      </w:r>
      <w:r w:rsidRPr="00806C29">
        <w:rPr>
          <w:sz w:val="27"/>
          <w:szCs w:val="27"/>
        </w:rPr>
        <w:t xml:space="preserve"> сельского поселения в порядке, определенном нормативным правовым актом Брянской области.</w:t>
      </w:r>
    </w:p>
    <w:p w14:paraId="3CCAF401" w14:textId="77777777" w:rsidR="00450F34" w:rsidRPr="00D50C98" w:rsidRDefault="00450F34" w:rsidP="00450F34">
      <w:pPr>
        <w:rPr>
          <w:sz w:val="27"/>
          <w:szCs w:val="27"/>
        </w:rPr>
      </w:pPr>
    </w:p>
    <w:p w14:paraId="50FF93B8" w14:textId="77777777" w:rsidR="00450F34" w:rsidRPr="00D50C98" w:rsidRDefault="00450F34" w:rsidP="00450F34">
      <w:pPr>
        <w:ind w:firstLine="709"/>
        <w:rPr>
          <w:b/>
          <w:sz w:val="27"/>
          <w:szCs w:val="27"/>
        </w:rPr>
      </w:pPr>
      <w:r w:rsidRPr="00D50C98">
        <w:rPr>
          <w:b/>
          <w:sz w:val="27"/>
          <w:szCs w:val="27"/>
        </w:rPr>
        <w:t>Статью 36.1 Устава дополнить частью 14</w:t>
      </w:r>
      <w:r>
        <w:rPr>
          <w:b/>
          <w:sz w:val="27"/>
          <w:szCs w:val="27"/>
        </w:rPr>
        <w:t>:</w:t>
      </w:r>
    </w:p>
    <w:p w14:paraId="77D2CD03" w14:textId="6CE119A9" w:rsidR="00450F34" w:rsidRPr="00D50C98" w:rsidRDefault="00450F34" w:rsidP="00450F34">
      <w:pPr>
        <w:ind w:firstLine="709"/>
        <w:rPr>
          <w:b/>
          <w:sz w:val="27"/>
          <w:szCs w:val="27"/>
          <w:u w:val="single"/>
        </w:rPr>
      </w:pPr>
      <w:r w:rsidRPr="00D50C98">
        <w:rPr>
          <w:b/>
          <w:sz w:val="27"/>
          <w:szCs w:val="27"/>
          <w:u w:val="single"/>
        </w:rPr>
        <w:t>Статья 36.1</w:t>
      </w:r>
      <w:r>
        <w:rPr>
          <w:b/>
          <w:sz w:val="27"/>
          <w:szCs w:val="27"/>
          <w:u w:val="single"/>
        </w:rPr>
        <w:t>.</w:t>
      </w:r>
      <w:r w:rsidRPr="00D50C98">
        <w:rPr>
          <w:b/>
          <w:sz w:val="27"/>
          <w:szCs w:val="27"/>
          <w:u w:val="single"/>
        </w:rPr>
        <w:t xml:space="preserve"> Глава </w:t>
      </w:r>
      <w:r>
        <w:rPr>
          <w:b/>
          <w:sz w:val="27"/>
          <w:szCs w:val="27"/>
          <w:u w:val="single"/>
        </w:rPr>
        <w:t>Вороновской</w:t>
      </w:r>
      <w:r w:rsidRPr="00D50C98">
        <w:rPr>
          <w:b/>
          <w:sz w:val="27"/>
          <w:szCs w:val="27"/>
          <w:u w:val="single"/>
        </w:rPr>
        <w:t xml:space="preserve"> сельской администрации</w:t>
      </w:r>
    </w:p>
    <w:p w14:paraId="6D0FDDC1" w14:textId="77777777" w:rsidR="00450F34" w:rsidRPr="00D50C98" w:rsidRDefault="00450F34" w:rsidP="00450F34">
      <w:pPr>
        <w:rPr>
          <w:b/>
          <w:sz w:val="27"/>
          <w:szCs w:val="27"/>
          <w:u w:val="single"/>
        </w:rPr>
      </w:pPr>
    </w:p>
    <w:p w14:paraId="14BB2416" w14:textId="77777777" w:rsidR="00450F34" w:rsidRDefault="00450F34" w:rsidP="00450F34">
      <w:pPr>
        <w:ind w:firstLine="709"/>
        <w:jc w:val="both"/>
        <w:rPr>
          <w:sz w:val="27"/>
          <w:szCs w:val="27"/>
        </w:rPr>
      </w:pPr>
      <w:r w:rsidRPr="00D50C98">
        <w:rPr>
          <w:sz w:val="27"/>
          <w:szCs w:val="27"/>
        </w:rPr>
        <w:t xml:space="preserve">14. Глава </w:t>
      </w:r>
      <w:r>
        <w:rPr>
          <w:sz w:val="27"/>
          <w:szCs w:val="27"/>
        </w:rPr>
        <w:t>сельской</w:t>
      </w:r>
      <w:r w:rsidRPr="00D50C98">
        <w:rPr>
          <w:sz w:val="27"/>
          <w:szCs w:val="27"/>
        </w:rPr>
        <w:t xml:space="preserve">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50C98">
        <w:rPr>
          <w:rFonts w:eastAsia="Calibri"/>
          <w:sz w:val="27"/>
          <w:szCs w:val="27"/>
          <w:lang w:eastAsia="en-US"/>
        </w:rPr>
        <w:t xml:space="preserve">Федеральным законом </w:t>
      </w:r>
      <w:r>
        <w:rPr>
          <w:rFonts w:eastAsia="Calibri"/>
          <w:sz w:val="27"/>
          <w:szCs w:val="27"/>
          <w:lang w:eastAsia="en-US"/>
        </w:rPr>
        <w:t xml:space="preserve"> от 06.10.2003 №131-ФЗ «Об общих </w:t>
      </w:r>
      <w:r>
        <w:rPr>
          <w:rFonts w:eastAsia="Calibri"/>
          <w:sz w:val="27"/>
          <w:szCs w:val="27"/>
          <w:lang w:eastAsia="en-US"/>
        </w:rPr>
        <w:lastRenderedPageBreak/>
        <w:t>принципах организации местного самоуправления в Российской Федерации»</w:t>
      </w:r>
      <w:r w:rsidRPr="00D50C98">
        <w:rPr>
          <w:sz w:val="27"/>
          <w:szCs w:val="27"/>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6A6413EA" w14:textId="77777777" w:rsidR="00450F34" w:rsidRDefault="00450F34" w:rsidP="00450F34">
      <w:pPr>
        <w:ind w:firstLine="709"/>
        <w:jc w:val="both"/>
        <w:rPr>
          <w:sz w:val="27"/>
          <w:szCs w:val="27"/>
        </w:rPr>
      </w:pPr>
    </w:p>
    <w:p w14:paraId="1C5CF37E" w14:textId="77777777" w:rsidR="00450F34" w:rsidRPr="00C3767F" w:rsidRDefault="00450F34" w:rsidP="00450F34">
      <w:pPr>
        <w:ind w:firstLine="709"/>
        <w:jc w:val="both"/>
        <w:rPr>
          <w:b/>
          <w:sz w:val="27"/>
          <w:szCs w:val="27"/>
        </w:rPr>
      </w:pPr>
      <w:r>
        <w:rPr>
          <w:b/>
          <w:sz w:val="27"/>
          <w:szCs w:val="27"/>
        </w:rPr>
        <w:t>Статью 39. Устава исключить:</w:t>
      </w:r>
    </w:p>
    <w:p w14:paraId="34F5E970" w14:textId="489C44FE" w:rsidR="00450F34" w:rsidRPr="00C3767F" w:rsidRDefault="00450F34" w:rsidP="00450F34">
      <w:pPr>
        <w:ind w:firstLine="709"/>
        <w:jc w:val="both"/>
        <w:rPr>
          <w:b/>
          <w:sz w:val="27"/>
          <w:szCs w:val="27"/>
          <w:u w:val="single"/>
        </w:rPr>
      </w:pPr>
      <w:r w:rsidRPr="00C3767F">
        <w:rPr>
          <w:b/>
          <w:sz w:val="27"/>
          <w:szCs w:val="27"/>
          <w:u w:val="single"/>
        </w:rPr>
        <w:t xml:space="preserve">Статья 39. Избирательная комиссия </w:t>
      </w:r>
      <w:r>
        <w:rPr>
          <w:b/>
          <w:sz w:val="27"/>
          <w:szCs w:val="27"/>
          <w:u w:val="single"/>
        </w:rPr>
        <w:t>Вороновского</w:t>
      </w:r>
      <w:r w:rsidRPr="00C3767F">
        <w:rPr>
          <w:b/>
          <w:sz w:val="27"/>
          <w:szCs w:val="27"/>
          <w:u w:val="single"/>
        </w:rPr>
        <w:t xml:space="preserve"> сельского поселения </w:t>
      </w:r>
    </w:p>
    <w:p w14:paraId="59093E29" w14:textId="77777777" w:rsidR="00450F34" w:rsidRPr="00D50C98" w:rsidRDefault="00450F34" w:rsidP="00450F34">
      <w:pPr>
        <w:rPr>
          <w:sz w:val="27"/>
          <w:szCs w:val="27"/>
        </w:rPr>
      </w:pPr>
    </w:p>
    <w:p w14:paraId="52A287E1" w14:textId="77777777" w:rsidR="00450F34" w:rsidRPr="00CF69B4" w:rsidRDefault="00450F34" w:rsidP="00450F34">
      <w:pPr>
        <w:ind w:firstLine="709"/>
        <w:rPr>
          <w:b/>
          <w:sz w:val="27"/>
          <w:szCs w:val="27"/>
        </w:rPr>
      </w:pPr>
      <w:r>
        <w:rPr>
          <w:b/>
          <w:sz w:val="27"/>
          <w:szCs w:val="27"/>
        </w:rPr>
        <w:t>Части 7-11</w:t>
      </w:r>
      <w:r w:rsidRPr="001D0B34">
        <w:rPr>
          <w:b/>
          <w:sz w:val="27"/>
          <w:szCs w:val="27"/>
        </w:rPr>
        <w:t xml:space="preserve"> статьи 42 Устава изложить в редакции:</w:t>
      </w:r>
    </w:p>
    <w:p w14:paraId="65532A35" w14:textId="10540968" w:rsidR="00CF69B4" w:rsidRPr="00CF69B4" w:rsidRDefault="00CF69B4" w:rsidP="00450F34">
      <w:pPr>
        <w:ind w:firstLine="709"/>
        <w:rPr>
          <w:b/>
          <w:sz w:val="27"/>
          <w:szCs w:val="27"/>
        </w:rPr>
      </w:pPr>
      <w:r>
        <w:rPr>
          <w:b/>
          <w:sz w:val="27"/>
          <w:szCs w:val="27"/>
        </w:rPr>
        <w:t>Статью 42 Устава дополнить частями 12-16</w:t>
      </w:r>
    </w:p>
    <w:p w14:paraId="4043AC8A" w14:textId="77777777" w:rsidR="00450F34" w:rsidRPr="00FC5AD6" w:rsidRDefault="00450F34" w:rsidP="00450F34">
      <w:pPr>
        <w:ind w:firstLine="709"/>
        <w:rPr>
          <w:b/>
          <w:sz w:val="27"/>
          <w:szCs w:val="27"/>
        </w:rPr>
      </w:pPr>
      <w:r w:rsidRPr="001D0B34">
        <w:rPr>
          <w:b/>
          <w:sz w:val="27"/>
          <w:szCs w:val="27"/>
          <w:u w:val="single"/>
        </w:rPr>
        <w:t>Статья 42. Муниципальные правовые акты</w:t>
      </w:r>
    </w:p>
    <w:p w14:paraId="7F3EEFE3" w14:textId="77777777" w:rsidR="00450F34" w:rsidRDefault="00450F34" w:rsidP="00450F34">
      <w:pPr>
        <w:ind w:firstLine="709"/>
        <w:rPr>
          <w:sz w:val="27"/>
          <w:szCs w:val="27"/>
        </w:rPr>
      </w:pPr>
    </w:p>
    <w:p w14:paraId="2C85DBCA" w14:textId="77777777" w:rsidR="00450F34" w:rsidRPr="001D0B34" w:rsidRDefault="00450F34" w:rsidP="00450F34">
      <w:pPr>
        <w:ind w:firstLine="709"/>
        <w:jc w:val="both"/>
        <w:rPr>
          <w:sz w:val="27"/>
          <w:szCs w:val="27"/>
        </w:rPr>
      </w:pPr>
      <w:r w:rsidRPr="001D0B34">
        <w:rPr>
          <w:sz w:val="27"/>
          <w:szCs w:val="27"/>
        </w:rPr>
        <w:t xml:space="preserve">7. Муниципальные правовые акты вступают в силу со дня их подписания или в срок, установленный этими правовыми актами, за исключением решений Совета народных депутатов о налогах и сборах, которые вступают в силу в соответствии с Налоговым кодексом Российской Федерации. </w:t>
      </w:r>
    </w:p>
    <w:p w14:paraId="264DA5D5" w14:textId="77777777" w:rsidR="00450F34" w:rsidRDefault="00450F34" w:rsidP="00450F34">
      <w:pPr>
        <w:ind w:firstLine="709"/>
        <w:jc w:val="both"/>
        <w:rPr>
          <w:sz w:val="27"/>
          <w:szCs w:val="27"/>
        </w:rPr>
      </w:pPr>
      <w:r w:rsidRPr="001D0B34">
        <w:rPr>
          <w:sz w:val="27"/>
          <w:szCs w:val="27"/>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BDFA0DE" w14:textId="77777777" w:rsidR="00450F34" w:rsidRDefault="00450F34" w:rsidP="00450F34">
      <w:pPr>
        <w:ind w:firstLine="709"/>
        <w:jc w:val="both"/>
        <w:rPr>
          <w:sz w:val="27"/>
          <w:szCs w:val="27"/>
        </w:rPr>
      </w:pPr>
      <w:r w:rsidRPr="006E1E72">
        <w:rPr>
          <w:sz w:val="27"/>
          <w:szCs w:val="27"/>
        </w:rPr>
        <w:t xml:space="preserve">9. Обнародование, в том числе официальное обнародование, осуществляется путем официального опубликования. </w:t>
      </w:r>
    </w:p>
    <w:p w14:paraId="1D2B18E0" w14:textId="66CC0665" w:rsidR="00450F34" w:rsidRDefault="00450F34" w:rsidP="00450F34">
      <w:pPr>
        <w:ind w:firstLine="709"/>
        <w:jc w:val="both"/>
        <w:rPr>
          <w:sz w:val="27"/>
          <w:szCs w:val="27"/>
        </w:rPr>
      </w:pPr>
      <w:r w:rsidRPr="006E1E72">
        <w:rPr>
          <w:sz w:val="27"/>
          <w:szCs w:val="27"/>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r>
        <w:rPr>
          <w:sz w:val="27"/>
          <w:szCs w:val="27"/>
        </w:rPr>
        <w:t>Вороновского</w:t>
      </w:r>
      <w:r w:rsidRPr="006E1E72">
        <w:rPr>
          <w:sz w:val="27"/>
          <w:szCs w:val="27"/>
        </w:rPr>
        <w:t xml:space="preserve"> сельс</w:t>
      </w:r>
      <w:r>
        <w:rPr>
          <w:sz w:val="27"/>
          <w:szCs w:val="27"/>
        </w:rPr>
        <w:t>кого Совета народных депутатов»</w:t>
      </w:r>
      <w:r w:rsidRPr="006E1E72">
        <w:rPr>
          <w:sz w:val="27"/>
          <w:szCs w:val="27"/>
        </w:rPr>
        <w:t xml:space="preserve">, издаваемом тиражом в количестве </w:t>
      </w:r>
      <w:r w:rsidR="007F7409">
        <w:rPr>
          <w:sz w:val="27"/>
          <w:szCs w:val="27"/>
        </w:rPr>
        <w:t>11</w:t>
      </w:r>
      <w:r w:rsidRPr="006E1E72">
        <w:rPr>
          <w:sz w:val="27"/>
          <w:szCs w:val="27"/>
        </w:rPr>
        <w:t xml:space="preserve"> экземпляров. Решением Совета народных депутатов определяются специально установленные места и срок для размещения муниципальных правовых актов, лицо ответственное за своевременность и достоверность</w:t>
      </w:r>
      <w:r>
        <w:rPr>
          <w:sz w:val="27"/>
          <w:szCs w:val="27"/>
        </w:rPr>
        <w:t xml:space="preserve"> их опубликования, а также иные </w:t>
      </w:r>
      <w:r w:rsidRPr="006E1E72">
        <w:rPr>
          <w:sz w:val="27"/>
          <w:szCs w:val="27"/>
        </w:rPr>
        <w:t>условия обеспечивающие возможность ознакомления граждан с муниципальными правовыми актами.</w:t>
      </w:r>
    </w:p>
    <w:p w14:paraId="19661402" w14:textId="77777777" w:rsidR="00450F34" w:rsidRDefault="00450F34" w:rsidP="00450F34">
      <w:pPr>
        <w:ind w:firstLine="709"/>
        <w:jc w:val="both"/>
        <w:rPr>
          <w:sz w:val="27"/>
          <w:szCs w:val="27"/>
        </w:rPr>
      </w:pPr>
      <w:r w:rsidRPr="006E1E72">
        <w:rPr>
          <w:sz w:val="27"/>
          <w:szCs w:val="27"/>
        </w:rPr>
        <w:t xml:space="preserve"> 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14:paraId="7C1A40E7" w14:textId="222800B8" w:rsidR="00450F34" w:rsidRDefault="00450F34" w:rsidP="00450F34">
      <w:pPr>
        <w:ind w:firstLine="709"/>
        <w:jc w:val="both"/>
        <w:rPr>
          <w:sz w:val="27"/>
          <w:szCs w:val="27"/>
        </w:rPr>
      </w:pPr>
      <w:r w:rsidRPr="006E1E72">
        <w:rPr>
          <w:sz w:val="27"/>
          <w:szCs w:val="27"/>
        </w:rPr>
        <w:t>Дополнительно муниципальные правовые акты размещаются на официальном сайте в сети Интернет</w:t>
      </w:r>
      <w:r w:rsidRPr="006E1E72">
        <w:rPr>
          <w:rFonts w:eastAsiaTheme="minorHAnsi" w:cstheme="minorBidi"/>
          <w:sz w:val="28"/>
          <w:szCs w:val="28"/>
        </w:rPr>
        <w:t xml:space="preserve"> </w:t>
      </w:r>
      <w:r w:rsidRPr="00D94CD9">
        <w:rPr>
          <w:sz w:val="27"/>
          <w:szCs w:val="27"/>
        </w:rPr>
        <w:t>https://adm-voronovo.okis.ru/</w:t>
      </w:r>
      <w:r w:rsidRPr="006E1E72">
        <w:rPr>
          <w:sz w:val="27"/>
          <w:szCs w:val="27"/>
        </w:rPr>
        <w:t xml:space="preserve">. </w:t>
      </w:r>
    </w:p>
    <w:p w14:paraId="1638D641" w14:textId="77777777" w:rsidR="00450F34" w:rsidRPr="006E1E72" w:rsidRDefault="00450F34" w:rsidP="00450F34">
      <w:pPr>
        <w:ind w:firstLine="709"/>
        <w:jc w:val="both"/>
        <w:rPr>
          <w:sz w:val="27"/>
          <w:szCs w:val="27"/>
        </w:rPr>
      </w:pPr>
      <w:r w:rsidRPr="006E1E72">
        <w:rPr>
          <w:sz w:val="27"/>
          <w:szCs w:val="27"/>
        </w:rPr>
        <w:t xml:space="preserve">Для официального опубликования Устава сельского поселения, муниципального правового акта о внесении изменений и дополнений в устав муниципального образования также дополнительно используется портал </w:t>
      </w:r>
      <w:r w:rsidRPr="006E1E72">
        <w:rPr>
          <w:sz w:val="27"/>
          <w:szCs w:val="27"/>
        </w:rPr>
        <w:lastRenderedPageBreak/>
        <w:t xml:space="preserve">Минюста России «Нормативные правовые акты в Российской Федерации» (http://pravo-minjust.ru, http://право-минюст.рф, регистрация в качестве сетевого издания: Эл № ФC77-72471 от 05.03.2018). </w:t>
      </w:r>
    </w:p>
    <w:p w14:paraId="1D804AAA" w14:textId="77777777" w:rsidR="00450F34" w:rsidRDefault="00450F34" w:rsidP="00450F34">
      <w:pPr>
        <w:ind w:firstLine="709"/>
        <w:jc w:val="both"/>
        <w:rPr>
          <w:sz w:val="27"/>
          <w:szCs w:val="27"/>
        </w:rPr>
      </w:pPr>
      <w:r w:rsidRPr="006E1E72">
        <w:rPr>
          <w:sz w:val="27"/>
          <w:szCs w:val="27"/>
        </w:rPr>
        <w:t xml:space="preserve">10. Муниципальные правовые акты, принятые органами местного самоуправления, подлежат обязательному исполнению на всей территории сельского поселения. </w:t>
      </w:r>
    </w:p>
    <w:p w14:paraId="5DBD276F" w14:textId="77777777" w:rsidR="00450F34" w:rsidRPr="006E1E72" w:rsidRDefault="00450F34" w:rsidP="00450F34">
      <w:pPr>
        <w:ind w:firstLine="709"/>
        <w:jc w:val="both"/>
        <w:rPr>
          <w:sz w:val="27"/>
          <w:szCs w:val="27"/>
        </w:rPr>
      </w:pPr>
      <w:r w:rsidRPr="006E1E72">
        <w:rPr>
          <w:sz w:val="27"/>
          <w:szCs w:val="27"/>
        </w:rPr>
        <w:t xml:space="preserve">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законами Брянской области. </w:t>
      </w:r>
    </w:p>
    <w:p w14:paraId="3C9EB8B2" w14:textId="77777777" w:rsidR="00450F34" w:rsidRDefault="00450F34" w:rsidP="00450F34">
      <w:pPr>
        <w:ind w:firstLine="709"/>
        <w:jc w:val="both"/>
        <w:rPr>
          <w:sz w:val="27"/>
          <w:szCs w:val="27"/>
        </w:rPr>
      </w:pPr>
      <w:r w:rsidRPr="006E1E72">
        <w:rPr>
          <w:sz w:val="27"/>
          <w:szCs w:val="27"/>
        </w:rPr>
        <w:t>11.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w:t>
      </w:r>
      <w:r>
        <w:rPr>
          <w:sz w:val="27"/>
          <w:szCs w:val="27"/>
        </w:rPr>
        <w:t>щему Уставу.</w:t>
      </w:r>
    </w:p>
    <w:p w14:paraId="302069AB" w14:textId="77777777" w:rsidR="00450F34" w:rsidRPr="00B67BA0" w:rsidRDefault="00450F34" w:rsidP="00450F34">
      <w:pPr>
        <w:ind w:firstLine="709"/>
        <w:jc w:val="both"/>
        <w:rPr>
          <w:bCs/>
          <w:sz w:val="27"/>
          <w:szCs w:val="27"/>
        </w:rPr>
      </w:pPr>
      <w:r w:rsidRPr="004C33FE">
        <w:rPr>
          <w:bCs/>
          <w:sz w:val="27"/>
          <w:szCs w:val="27"/>
        </w:rPr>
        <w:t>12.</w:t>
      </w:r>
      <w:r w:rsidRPr="00B67BA0">
        <w:rPr>
          <w:bCs/>
          <w:sz w:val="27"/>
          <w:szCs w:val="27"/>
        </w:rPr>
        <w:t xml:space="preserve"> Под обнародованием муниципального правового акта, в том числе соглашения, заключенного между органами местного самоуправления, понимается:</w:t>
      </w:r>
    </w:p>
    <w:p w14:paraId="66829943" w14:textId="77777777" w:rsidR="00450F34" w:rsidRPr="00B67BA0" w:rsidRDefault="00450F34" w:rsidP="00450F34">
      <w:pPr>
        <w:ind w:firstLine="709"/>
        <w:jc w:val="both"/>
        <w:rPr>
          <w:bCs/>
          <w:sz w:val="27"/>
          <w:szCs w:val="27"/>
        </w:rPr>
      </w:pPr>
      <w:r w:rsidRPr="00B67BA0">
        <w:rPr>
          <w:bCs/>
          <w:sz w:val="27"/>
          <w:szCs w:val="27"/>
        </w:rPr>
        <w:t>1) официальное опубликование муниципального правового акта;</w:t>
      </w:r>
    </w:p>
    <w:p w14:paraId="3B3E9EDE" w14:textId="77777777" w:rsidR="00450F34" w:rsidRPr="00B67BA0" w:rsidRDefault="00450F34" w:rsidP="00450F34">
      <w:pPr>
        <w:ind w:firstLine="709"/>
        <w:jc w:val="both"/>
        <w:rPr>
          <w:bCs/>
          <w:sz w:val="27"/>
          <w:szCs w:val="27"/>
        </w:rPr>
      </w:pPr>
      <w:r w:rsidRPr="00B67BA0">
        <w:rPr>
          <w:bCs/>
          <w:sz w:val="27"/>
          <w:szCs w:val="27"/>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C618A54" w14:textId="1F118721" w:rsidR="00450F34" w:rsidRPr="00B67BA0" w:rsidRDefault="00450F34" w:rsidP="00450F34">
      <w:pPr>
        <w:ind w:firstLine="709"/>
        <w:jc w:val="both"/>
        <w:rPr>
          <w:bCs/>
          <w:sz w:val="27"/>
          <w:szCs w:val="27"/>
        </w:rPr>
      </w:pPr>
      <w:r w:rsidRPr="00B67BA0">
        <w:rPr>
          <w:bCs/>
          <w:sz w:val="27"/>
          <w:szCs w:val="27"/>
        </w:rPr>
        <w:t>3) размещение на официальном сайте муниципального образования в информационно-теле</w:t>
      </w:r>
      <w:r>
        <w:rPr>
          <w:bCs/>
          <w:sz w:val="27"/>
          <w:szCs w:val="27"/>
        </w:rPr>
        <w:t xml:space="preserve">коммуникационной сети Интернет </w:t>
      </w:r>
      <w:r w:rsidRPr="00D94CD9">
        <w:rPr>
          <w:sz w:val="27"/>
          <w:szCs w:val="27"/>
        </w:rPr>
        <w:t>https://adm-voronovo.okis.ru/</w:t>
      </w:r>
      <w:r w:rsidRPr="00B67BA0">
        <w:rPr>
          <w:bCs/>
          <w:sz w:val="27"/>
          <w:szCs w:val="27"/>
        </w:rPr>
        <w:t>;</w:t>
      </w:r>
    </w:p>
    <w:p w14:paraId="7504B6FE" w14:textId="77777777" w:rsidR="00450F34" w:rsidRPr="00B67BA0" w:rsidRDefault="00450F34" w:rsidP="00450F34">
      <w:pPr>
        <w:ind w:firstLine="709"/>
        <w:jc w:val="both"/>
        <w:rPr>
          <w:bCs/>
          <w:sz w:val="27"/>
          <w:szCs w:val="27"/>
        </w:rPr>
      </w:pPr>
      <w:r w:rsidRPr="00B67BA0">
        <w:rPr>
          <w:bCs/>
          <w:sz w:val="27"/>
          <w:szCs w:val="27"/>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50ED1F7D" w14:textId="77777777" w:rsidR="00450F34" w:rsidRPr="00B67BA0" w:rsidRDefault="00450F34" w:rsidP="00450F34">
      <w:pPr>
        <w:tabs>
          <w:tab w:val="left" w:pos="1050"/>
        </w:tabs>
        <w:ind w:firstLine="709"/>
        <w:jc w:val="both"/>
        <w:rPr>
          <w:bCs/>
          <w:sz w:val="27"/>
          <w:szCs w:val="27"/>
        </w:rPr>
      </w:pPr>
      <w:r w:rsidRPr="00B67BA0">
        <w:rPr>
          <w:bCs/>
          <w:sz w:val="27"/>
          <w:szCs w:val="27"/>
        </w:rPr>
        <w:t>13.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33DDE9EF" w14:textId="2E3C775C" w:rsidR="00450F34" w:rsidRPr="00B67BA0" w:rsidRDefault="00450F34" w:rsidP="00450F34">
      <w:pPr>
        <w:tabs>
          <w:tab w:val="left" w:pos="1050"/>
        </w:tabs>
        <w:ind w:firstLine="709"/>
        <w:jc w:val="both"/>
        <w:rPr>
          <w:bCs/>
          <w:sz w:val="27"/>
          <w:szCs w:val="27"/>
        </w:rPr>
      </w:pPr>
      <w:r w:rsidRPr="00B67BA0">
        <w:rPr>
          <w:bCs/>
          <w:sz w:val="27"/>
          <w:szCs w:val="27"/>
        </w:rPr>
        <w:t xml:space="preserve">14.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w:t>
      </w:r>
      <w:r w:rsidRPr="00D94CD9">
        <w:rPr>
          <w:sz w:val="27"/>
          <w:szCs w:val="27"/>
        </w:rPr>
        <w:t>https://adm-voronovo.okis.ru/</w:t>
      </w:r>
      <w:r>
        <w:rPr>
          <w:rFonts w:eastAsiaTheme="minorHAnsi" w:cstheme="minorBidi"/>
          <w:sz w:val="27"/>
          <w:szCs w:val="27"/>
        </w:rPr>
        <w:t xml:space="preserve"> </w:t>
      </w:r>
      <w:r w:rsidRPr="00B67BA0">
        <w:rPr>
          <w:bCs/>
          <w:sz w:val="27"/>
          <w:szCs w:val="27"/>
        </w:rPr>
        <w:t xml:space="preserve">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w:t>
      </w:r>
      <w:r w:rsidRPr="00B67BA0">
        <w:rPr>
          <w:bCs/>
          <w:sz w:val="27"/>
          <w:szCs w:val="27"/>
        </w:rPr>
        <w:lastRenderedPageBreak/>
        <w:t>библиотек, других доступных для посещения местах) без использования ими дополнительных технических средств.</w:t>
      </w:r>
    </w:p>
    <w:p w14:paraId="63644266" w14:textId="368B33A5" w:rsidR="00450F34" w:rsidRPr="00B67BA0" w:rsidRDefault="00450F34" w:rsidP="00450F34">
      <w:pPr>
        <w:tabs>
          <w:tab w:val="left" w:pos="1050"/>
        </w:tabs>
        <w:ind w:firstLine="709"/>
        <w:jc w:val="both"/>
        <w:rPr>
          <w:bCs/>
          <w:sz w:val="27"/>
          <w:szCs w:val="27"/>
        </w:rPr>
      </w:pPr>
      <w:r w:rsidRPr="00B67BA0">
        <w:rPr>
          <w:bCs/>
          <w:sz w:val="27"/>
          <w:szCs w:val="27"/>
        </w:rPr>
        <w:t>15.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w:t>
      </w:r>
      <w:r>
        <w:rPr>
          <w:bCs/>
          <w:sz w:val="27"/>
          <w:szCs w:val="27"/>
        </w:rPr>
        <w:t xml:space="preserve"> </w:t>
      </w:r>
      <w:r w:rsidRPr="00D94CD9">
        <w:rPr>
          <w:sz w:val="27"/>
          <w:szCs w:val="27"/>
        </w:rPr>
        <w:t>https://adm-voronovo.okis.ru/</w:t>
      </w:r>
      <w:r w:rsidRPr="00B67BA0">
        <w:rPr>
          <w:bCs/>
          <w:sz w:val="27"/>
          <w:szCs w:val="27"/>
        </w:rPr>
        <w:t xml:space="preserve">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18543553" w14:textId="0614982D" w:rsidR="00450F34" w:rsidRPr="00B67BA0" w:rsidRDefault="00450F34" w:rsidP="00450F34">
      <w:pPr>
        <w:tabs>
          <w:tab w:val="left" w:pos="1050"/>
        </w:tabs>
        <w:ind w:firstLine="709"/>
        <w:jc w:val="both"/>
        <w:rPr>
          <w:bCs/>
          <w:sz w:val="27"/>
          <w:szCs w:val="27"/>
        </w:rPr>
      </w:pPr>
      <w:r w:rsidRPr="00B67BA0">
        <w:rPr>
          <w:bCs/>
          <w:sz w:val="27"/>
          <w:szCs w:val="27"/>
        </w:rPr>
        <w:t>16.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w:t>
      </w:r>
      <w:r>
        <w:rPr>
          <w:bCs/>
          <w:sz w:val="27"/>
          <w:szCs w:val="27"/>
        </w:rPr>
        <w:t xml:space="preserve"> </w:t>
      </w:r>
      <w:r w:rsidRPr="00D94CD9">
        <w:rPr>
          <w:sz w:val="27"/>
          <w:szCs w:val="27"/>
        </w:rPr>
        <w:t>https://adm-voronovo.okis.ru/</w:t>
      </w:r>
      <w:r w:rsidRPr="00B67BA0">
        <w:rPr>
          <w:bCs/>
          <w:sz w:val="27"/>
          <w:szCs w:val="27"/>
        </w:rPr>
        <w:t xml:space="preserve">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718E64B3" w14:textId="77777777" w:rsidR="00450F34" w:rsidRPr="00FC5AD6" w:rsidRDefault="00450F34" w:rsidP="00450F34">
      <w:pPr>
        <w:rPr>
          <w:sz w:val="27"/>
          <w:szCs w:val="27"/>
        </w:rPr>
      </w:pPr>
    </w:p>
    <w:p w14:paraId="7EBA2607" w14:textId="77777777" w:rsidR="00450F34" w:rsidRPr="00FC5AD6" w:rsidRDefault="00450F34" w:rsidP="00450F34">
      <w:pPr>
        <w:rPr>
          <w:sz w:val="27"/>
          <w:szCs w:val="27"/>
        </w:rPr>
      </w:pPr>
    </w:p>
    <w:p w14:paraId="4651D640" w14:textId="7272A3FB" w:rsidR="00450F34" w:rsidRPr="00450F34" w:rsidRDefault="00450F34" w:rsidP="00450F34">
      <w:pPr>
        <w:jc w:val="both"/>
        <w:rPr>
          <w:sz w:val="27"/>
          <w:szCs w:val="27"/>
        </w:rPr>
      </w:pPr>
      <w:r w:rsidRPr="00FC5AD6">
        <w:rPr>
          <w:sz w:val="27"/>
          <w:szCs w:val="27"/>
        </w:rPr>
        <w:t xml:space="preserve">Глава </w:t>
      </w:r>
      <w:r>
        <w:rPr>
          <w:sz w:val="27"/>
          <w:szCs w:val="27"/>
        </w:rPr>
        <w:t>Вороновского</w:t>
      </w:r>
    </w:p>
    <w:p w14:paraId="4C952AE5" w14:textId="7127B35E" w:rsidR="00450F34" w:rsidRDefault="00450F34" w:rsidP="00450F34">
      <w:pPr>
        <w:jc w:val="both"/>
      </w:pPr>
      <w:r w:rsidRPr="00FC5AD6">
        <w:rPr>
          <w:sz w:val="27"/>
          <w:szCs w:val="27"/>
        </w:rPr>
        <w:t xml:space="preserve">сельского поселения                                                                      </w:t>
      </w:r>
      <w:r>
        <w:rPr>
          <w:sz w:val="27"/>
          <w:szCs w:val="27"/>
        </w:rPr>
        <w:t xml:space="preserve">       Н. В. Мишина</w:t>
      </w:r>
    </w:p>
    <w:p w14:paraId="119B5E46" w14:textId="77777777" w:rsidR="00450F34" w:rsidRPr="006B0E56" w:rsidRDefault="00450F34" w:rsidP="00450F34">
      <w:pPr>
        <w:tabs>
          <w:tab w:val="left" w:pos="1380"/>
        </w:tabs>
        <w:rPr>
          <w:sz w:val="26"/>
          <w:szCs w:val="26"/>
        </w:rPr>
      </w:pPr>
    </w:p>
    <w:p w14:paraId="7BB74AC4" w14:textId="48C16434" w:rsidR="00C45114" w:rsidRPr="00450F34" w:rsidRDefault="00C45114" w:rsidP="00450F34">
      <w:pPr>
        <w:tabs>
          <w:tab w:val="left" w:pos="1380"/>
        </w:tabs>
        <w:jc w:val="center"/>
      </w:pPr>
    </w:p>
    <w:sectPr w:rsidR="00C45114" w:rsidRPr="00450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14"/>
    <w:rsid w:val="00450F34"/>
    <w:rsid w:val="00534A81"/>
    <w:rsid w:val="005C3961"/>
    <w:rsid w:val="006B6BD8"/>
    <w:rsid w:val="007F7409"/>
    <w:rsid w:val="00AE540F"/>
    <w:rsid w:val="00C45114"/>
    <w:rsid w:val="00CF69B4"/>
    <w:rsid w:val="00E4324D"/>
    <w:rsid w:val="00EA46DC"/>
    <w:rsid w:val="00EE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6F34"/>
  <w15:chartTrackingRefBased/>
  <w15:docId w15:val="{E22F836F-CFD8-4C40-B091-B458D9C3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114"/>
    <w:pPr>
      <w:spacing w:after="0" w:line="240" w:lineRule="auto"/>
    </w:pPr>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450F34"/>
    <w:rPr>
      <w:rFonts w:ascii="Times New Roman" w:hAnsi="Times New Roman" w:cs="Times New Roman" w:hint="default"/>
      <w:b/>
      <w:bCs/>
      <w:noProof w:val="0"/>
      <w:sz w:val="28"/>
      <w:szCs w:val="28"/>
    </w:rPr>
  </w:style>
  <w:style w:type="paragraph" w:customStyle="1" w:styleId="ParagraphStyle38">
    <w:name w:val="Paragraph Style38"/>
    <w:rsid w:val="00450F34"/>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character" w:styleId="a3">
    <w:name w:val="Hyperlink"/>
    <w:basedOn w:val="a0"/>
    <w:uiPriority w:val="99"/>
    <w:unhideWhenUsed/>
    <w:rsid w:val="00450F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876063" TargetMode="Externa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2916</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cp:lastPrinted>2024-05-03T06:41:00Z</cp:lastPrinted>
  <dcterms:created xsi:type="dcterms:W3CDTF">2024-03-25T06:49:00Z</dcterms:created>
  <dcterms:modified xsi:type="dcterms:W3CDTF">2024-05-07T08:15:00Z</dcterms:modified>
</cp:coreProperties>
</file>