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AA859" w14:textId="77777777" w:rsidR="002337BD" w:rsidRPr="00183D3A" w:rsidRDefault="002337BD" w:rsidP="002337BD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183D3A">
        <w:rPr>
          <w:sz w:val="26"/>
          <w:szCs w:val="26"/>
        </w:rPr>
        <w:t>РОССИЙСКАЯ ФЕДЕРАЦИЯ</w:t>
      </w:r>
    </w:p>
    <w:p w14:paraId="3C7912EF" w14:textId="77777777" w:rsidR="002337BD" w:rsidRDefault="002337BD" w:rsidP="002337BD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183D3A">
        <w:rPr>
          <w:sz w:val="26"/>
          <w:szCs w:val="26"/>
        </w:rPr>
        <w:t>БРЯНСКАЯ ОБЛАСТЬ</w:t>
      </w:r>
    </w:p>
    <w:p w14:paraId="0BD821F0" w14:textId="77777777" w:rsidR="002337BD" w:rsidRPr="00183D3A" w:rsidRDefault="002337BD" w:rsidP="002337BD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РОГНЕДИНСКИЙ РАЙОН</w:t>
      </w:r>
    </w:p>
    <w:p w14:paraId="7D9AA6C3" w14:textId="77777777" w:rsidR="002337BD" w:rsidRDefault="002337BD" w:rsidP="002337BD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ВОРОНОВСКАЯ СЕЛЬСКАЯ АДМИНИСТРАЦИЯ</w:t>
      </w:r>
    </w:p>
    <w:p w14:paraId="30FC77FC" w14:textId="77777777" w:rsidR="002337BD" w:rsidRPr="00183D3A" w:rsidRDefault="002337BD" w:rsidP="002337BD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14:paraId="652FA973" w14:textId="77777777" w:rsidR="00516E1D" w:rsidRPr="00A66501" w:rsidRDefault="00516E1D" w:rsidP="00516E1D">
      <w:pPr>
        <w:pStyle w:val="a3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14:paraId="70849823" w14:textId="77777777" w:rsidR="00516E1D" w:rsidRDefault="00516E1D" w:rsidP="00516E1D">
      <w:pPr>
        <w:pStyle w:val="a3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A66501">
        <w:rPr>
          <w:rFonts w:ascii="Times New Roman" w:hAnsi="Times New Roman"/>
          <w:bCs/>
          <w:color w:val="000000"/>
          <w:spacing w:val="-3"/>
          <w:sz w:val="28"/>
          <w:szCs w:val="28"/>
        </w:rPr>
        <w:t>П О С Т А Н О В Л Е Н И Е</w:t>
      </w:r>
    </w:p>
    <w:p w14:paraId="29CD5E1E" w14:textId="77777777" w:rsidR="00516E1D" w:rsidRPr="00A66501" w:rsidRDefault="00516E1D" w:rsidP="00516E1D">
      <w:pPr>
        <w:pStyle w:val="a3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14:paraId="46A071DA" w14:textId="31795A72" w:rsidR="00516E1D" w:rsidRPr="008C34EC" w:rsidRDefault="00516E1D" w:rsidP="00516E1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</w:rPr>
        <w:t xml:space="preserve"> </w:t>
      </w:r>
      <w:r w:rsidR="002337BD">
        <w:rPr>
          <w:rFonts w:ascii="Times New Roman" w:hAnsi="Times New Roman"/>
          <w:sz w:val="28"/>
          <w:szCs w:val="28"/>
        </w:rPr>
        <w:t>13.12.2022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B87C2D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</w:t>
      </w:r>
      <w:r w:rsidR="002337BD">
        <w:rPr>
          <w:rFonts w:ascii="Times New Roman" w:hAnsi="Times New Roman"/>
          <w:sz w:val="28"/>
          <w:szCs w:val="28"/>
        </w:rPr>
        <w:t>29</w:t>
      </w:r>
      <w:r w:rsidRPr="008C34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14:paraId="143C8094" w14:textId="7ADB0C13" w:rsidR="00516E1D" w:rsidRPr="002337BD" w:rsidRDefault="00516E1D" w:rsidP="00516E1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2337BD" w:rsidRPr="002337BD">
        <w:rPr>
          <w:rFonts w:ascii="Times New Roman" w:hAnsi="Times New Roman"/>
          <w:sz w:val="28"/>
          <w:szCs w:val="28"/>
        </w:rPr>
        <w:t xml:space="preserve"> </w:t>
      </w:r>
      <w:r w:rsidR="002337BD">
        <w:rPr>
          <w:rFonts w:ascii="Times New Roman" w:hAnsi="Times New Roman"/>
          <w:sz w:val="28"/>
          <w:szCs w:val="28"/>
        </w:rPr>
        <w:t>Вороново</w:t>
      </w:r>
    </w:p>
    <w:p w14:paraId="3C8DA699" w14:textId="77777777" w:rsidR="00516E1D" w:rsidRDefault="00516E1D" w:rsidP="0053355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0DA51E" w14:textId="77777777" w:rsidR="002337BD" w:rsidRDefault="00516E1D" w:rsidP="006E61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2181667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</w:t>
      </w:r>
      <w:r w:rsidR="006E6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использовании служебного </w:t>
      </w:r>
      <w:r w:rsidR="006E6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автотранспорта сотрудниками</w:t>
      </w:r>
      <w:r w:rsidR="006E6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37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Вороновской сельской администрации</w:t>
      </w:r>
    </w:p>
    <w:p w14:paraId="1B6AAEA0" w14:textId="5EBC356F" w:rsidR="00533557" w:rsidRPr="00516E1D" w:rsidRDefault="00516E1D" w:rsidP="006E61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служебных целях</w:t>
      </w:r>
      <w:bookmarkEnd w:id="0"/>
      <w:r w:rsidR="006E6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рационального расходования бюджетных средств, упорядочения использования служебного автотранспорта сотрудниками </w:t>
      </w:r>
      <w:r w:rsidR="002337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Вороновской сельской администрации</w:t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63F771D7" w14:textId="3213404B" w:rsidR="006E611F" w:rsidRDefault="00533557" w:rsidP="006E611F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использовании служебного автотранспорта сотрудниками </w:t>
      </w:r>
      <w:r w:rsidR="002337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Вороновской сельской администрации</w:t>
      </w:r>
      <w:r w:rsidR="002F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служебных целях согласно приложению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6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F2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в установленном порядке.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F2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обнародования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EFE51C5" w14:textId="77777777" w:rsidR="002337BD" w:rsidRPr="002337BD" w:rsidRDefault="00533557" w:rsidP="002337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37BD" w:rsidRPr="002337BD">
        <w:rPr>
          <w:rFonts w:ascii="Times New Roman" w:hAnsi="Times New Roman" w:cs="Times New Roman"/>
          <w:sz w:val="28"/>
          <w:szCs w:val="28"/>
        </w:rPr>
        <w:t>Глава Вороновской</w:t>
      </w:r>
    </w:p>
    <w:p w14:paraId="7D93DBC3" w14:textId="77777777" w:rsidR="002337BD" w:rsidRPr="002337BD" w:rsidRDefault="002337BD" w:rsidP="002337BD">
      <w:pPr>
        <w:jc w:val="both"/>
        <w:rPr>
          <w:rFonts w:ascii="Times New Roman" w:hAnsi="Times New Roman" w:cs="Times New Roman"/>
          <w:sz w:val="28"/>
          <w:szCs w:val="28"/>
        </w:rPr>
      </w:pPr>
      <w:r w:rsidRPr="002337BD">
        <w:rPr>
          <w:rFonts w:ascii="Times New Roman" w:hAnsi="Times New Roman" w:cs="Times New Roman"/>
          <w:sz w:val="28"/>
          <w:szCs w:val="28"/>
        </w:rPr>
        <w:t>сельской администрации                                                               В. Т. Шилин</w:t>
      </w:r>
    </w:p>
    <w:p w14:paraId="2C62C8F1" w14:textId="77777777" w:rsidR="002337BD" w:rsidRPr="002337BD" w:rsidRDefault="002337BD" w:rsidP="002337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95A025" w14:textId="64C39E30" w:rsidR="00533557" w:rsidRPr="002337BD" w:rsidRDefault="00533557" w:rsidP="00516E1D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33EF73C" w14:textId="77777777" w:rsidR="00533557" w:rsidRPr="002337BD" w:rsidRDefault="00533557" w:rsidP="00516E1D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C5447BE" w14:textId="77777777" w:rsidR="00533557" w:rsidRPr="002337BD" w:rsidRDefault="00533557" w:rsidP="00516E1D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6532E3C" w14:textId="77777777" w:rsidR="00533557" w:rsidRPr="00516E1D" w:rsidRDefault="00533557" w:rsidP="00516E1D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D6573" w14:textId="77777777" w:rsidR="00533557" w:rsidRPr="00516E1D" w:rsidRDefault="00533557" w:rsidP="00516E1D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E82E9" w14:textId="77777777" w:rsidR="00533557" w:rsidRPr="00516E1D" w:rsidRDefault="00533557" w:rsidP="00516E1D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1AEC9" w14:textId="77777777" w:rsidR="00533557" w:rsidRPr="00516E1D" w:rsidRDefault="00533557" w:rsidP="00516E1D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EF63C" w14:textId="74342BA5" w:rsidR="009A7EED" w:rsidRDefault="00533557" w:rsidP="002337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92BAAD4" w14:textId="77777777" w:rsidR="002337BD" w:rsidRDefault="00533557" w:rsidP="009A7EED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Постановлению </w:t>
      </w:r>
      <w:r w:rsidR="002337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Вороновской</w:t>
      </w:r>
    </w:p>
    <w:p w14:paraId="7BC6C929" w14:textId="496B243A" w:rsidR="00533557" w:rsidRPr="00516E1D" w:rsidRDefault="002337BD" w:rsidP="009A7EED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</w:t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0F33325" w14:textId="0A992746" w:rsidR="00533557" w:rsidRPr="00516E1D" w:rsidRDefault="00F27FA3" w:rsidP="009A7EED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337BD">
        <w:rPr>
          <w:rFonts w:ascii="Times New Roman" w:eastAsia="Times New Roman" w:hAnsi="Times New Roman" w:cs="Times New Roman"/>
          <w:sz w:val="28"/>
          <w:szCs w:val="28"/>
          <w:lang w:eastAsia="ru-RU"/>
        </w:rPr>
        <w:t>13.12.2022</w:t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7B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14:paraId="06FB1E7D" w14:textId="661E3455" w:rsidR="00533557" w:rsidRPr="00516E1D" w:rsidRDefault="00533557" w:rsidP="00516E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E1D">
        <w:rPr>
          <w:rFonts w:ascii="Exo 2" w:eastAsia="Times New Roman" w:hAnsi="Exo 2" w:cs="Times New Roman"/>
          <w:sz w:val="28"/>
          <w:szCs w:val="28"/>
          <w:lang w:eastAsia="ru-RU"/>
        </w:rPr>
        <w:t xml:space="preserve"> </w:t>
      </w:r>
    </w:p>
    <w:p w14:paraId="6ACD534F" w14:textId="77777777" w:rsidR="00533557" w:rsidRPr="00516E1D" w:rsidRDefault="00533557" w:rsidP="009A7EE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6201FCDA" w14:textId="77777777" w:rsidR="00533557" w:rsidRPr="00516E1D" w:rsidRDefault="00533557" w:rsidP="009A7EE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использовании служебного автотранспорта сотрудниками</w:t>
      </w:r>
    </w:p>
    <w:p w14:paraId="2C5A87A6" w14:textId="5AE8EB59" w:rsidR="00533557" w:rsidRPr="00516E1D" w:rsidRDefault="002337BD" w:rsidP="002337B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Вороновской сельской </w:t>
      </w:r>
      <w:r w:rsidR="00533557" w:rsidRPr="0051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</w:p>
    <w:p w14:paraId="2812B02B" w14:textId="77777777" w:rsidR="00533557" w:rsidRPr="00516E1D" w:rsidRDefault="00533557" w:rsidP="009A7EE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служебных целях</w:t>
      </w:r>
    </w:p>
    <w:p w14:paraId="37202490" w14:textId="5EBD5F08" w:rsidR="00A84116" w:rsidRDefault="00533557" w:rsidP="00A84116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2BAD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об использовании служебного автотранспорта сотрудниками администрации сельского поселения </w:t>
      </w:r>
      <w:r w:rsidR="00C22BAD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служебных целях (далее - Положение) разработано в целях эффективного использования автотранспортного средства, принадлежащего </w:t>
      </w:r>
      <w:r w:rsidR="0023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Вороновской сельской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(далее - администрация), и определяет права, обязанности администрации, сотрудников и водителя администрации, а также порядок предоставления, использования и эксплуатации сотрудниками администрации служебного автотранспортного средства администрации (далее - автомобиль).</w:t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1. ОБЩИЕ ПОЛОЖЕНИЯ</w:t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Автомобиль, используемый сотрудником администрации под управлением водителя автомобиля администрации (далее – водитель администрации), а также предоставляемый Главе </w:t>
      </w:r>
      <w:r w:rsidR="002337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Вороновской сельской администрации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собственностью </w:t>
      </w:r>
      <w:r w:rsidR="002337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Вороновской сельской администрации</w:t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Сотрудники Администрации вправе в служебных целях по согласованию с Главой </w:t>
      </w:r>
      <w:r w:rsidR="00233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автомобиль под управлением водителя администрации.</w:t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ИСПОЛЬЗОВАНИЯ АВТОМОБИЛЯ</w:t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Служебный автотранспорт использовать только для целей, связанных с исполнением функциональных (должностных) обязанностей должностными лицами и сотрудниками администрации.</w:t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Работу автотранспорта осуществлять по ежедневным путевым листам, </w:t>
      </w:r>
      <w:proofErr w:type="gramStart"/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выдаваемым  Глав</w:t>
      </w:r>
      <w:r w:rsidR="00C22BAD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7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Вороновской сельской администрации</w:t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качестве основной формы использования автомобиля при выполнении служебных задач устанавливается эксплуатация только на основе закрепл</w:t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их за конкретными лицами.</w:t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Право на управление автомобилем имеет только водитель, на имя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которого о</w:t>
      </w:r>
      <w:r w:rsidR="0022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формлен путевой лист, </w:t>
      </w:r>
      <w:proofErr w:type="gramStart"/>
      <w:r w:rsidR="0022348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 Глава</w:t>
      </w:r>
      <w:proofErr w:type="gramEnd"/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7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Вороновской сельской администрации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Путевой лист является основным документом учета работы автомобиля и заполнение всех его граф обязательно. Выдаваемый водителю путевой лист должен иметь порядковый номер, дату выдачи, штамп администрации. Выпуск автомобиля на линию б</w:t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путевого листа запрещается.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Путевой лист выписывается на автомобиль в единственном экземпляре, независимо от количества водителей, за которыми закреплен автомобиль, и выдается водителю перед выездом на линию на 1 день (сутки) работы автомобиля. В случаях, когда водитель в силу протяженности маршрута или характера перевозки не может выполнить задание в течение суток, устанавливается необходимый</w:t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действия путевого листа.</w:t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Новый путевой лист выдается водителю только по возвращении полностью оформленного р</w:t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анее выданного путевого листа. </w:t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Путевые листы регистрируются в журнале и подлежат хранению в адми</w:t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сельского поселения. </w:t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Выпуск на линию автомобиля осуществляется на основании </w:t>
      </w:r>
      <w:r w:rsidR="00C22BAD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позднее, чем за день (сутки) до выпуска, с р</w:t>
      </w:r>
      <w:r w:rsidR="002234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 главы поселения</w:t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6E1D">
        <w:rPr>
          <w:rFonts w:ascii="Exo 2" w:eastAsia="Times New Roman" w:hAnsi="Exo 2" w:cs="Times New Roman"/>
          <w:sz w:val="28"/>
          <w:szCs w:val="28"/>
          <w:lang w:eastAsia="ru-RU"/>
        </w:rPr>
        <w:br/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Ответственный за использование автотранспорта заверяет в путевом листе время и место отпуска автомобиля, показания спидометра и проверяет правильно</w:t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записи маршрута водителем. </w:t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Запрещается использование служебного автотранспорта после установленного окончания рабочего времени</w:t>
      </w:r>
      <w:r w:rsidR="0022348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 направления в командировку за пределы населенного пункта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gramStart"/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выходные и праздничные дни, без разреше</w:t>
      </w:r>
      <w:r w:rsidR="00223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Главы</w:t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7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В случае использования автотранспорта сверхустановленного режима работы, а также срочных выездов должностное лицо информирует об этом Главу </w:t>
      </w:r>
      <w:r w:rsidR="002337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Вороновской сельской администрации</w:t>
      </w:r>
      <w:r w:rsidR="002337BD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</w:t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лается запись в путевом листе.</w:t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Выезд автомобилей за пределы </w:t>
      </w:r>
      <w:r w:rsidR="002337B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осуществляется только с письменного разреше</w:t>
      </w:r>
      <w:r w:rsidR="0022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proofErr w:type="gramStart"/>
      <w:r w:rsidR="0022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proofErr w:type="gramEnd"/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Оставление автомобиля без присмотра вне объектов администрации и парковка вне</w:t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охраняемых стоянок запрещена. </w:t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Ответственные за использования автотранспорта контролируют надлежащее использование имеющегося в их распоряжении автомобиля, экономное расходование средств на его содержание и эксплуатацию. </w:t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В случае нарушения установленного Положением порядка использования автомобиля проводится служебное разбирательство для установления виновных лиц. </w:t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ПРАВА И ОБЯЗАННОСТИ СОТРУДНИКА ПРИ</w:t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A8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ИСПОЛЬЗОВАНИИ,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 И ЭКСПЛУАТАЦИИ</w:t>
      </w:r>
      <w:r w:rsidR="00A8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АВТОМОБИЛЯ</w:t>
      </w:r>
    </w:p>
    <w:p w14:paraId="6D978296" w14:textId="2074BE12" w:rsidR="00A84116" w:rsidRDefault="00A84116" w:rsidP="00A84116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АДМИНИСТРАЦИИ</w:t>
      </w:r>
    </w:p>
    <w:p w14:paraId="1CBB5FF3" w14:textId="0C0B783A" w:rsidR="002337BD" w:rsidRDefault="00533557" w:rsidP="00A84116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Автомобиль администрации соответствующим распоряжением администрации закрепляется за водителем администрации </w:t>
      </w:r>
      <w:proofErr w:type="gramStart"/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и  Глав</w:t>
      </w:r>
      <w:r w:rsidR="00573A08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7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Вороновской сельской администрации</w:t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841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Глав</w:t>
      </w:r>
      <w:r w:rsidR="00573A08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поселения или водитель администрации, управляя автомобилем, обязан действовать в соответствии с Правилами дорожного движения, выполнять касающиеся порядка движения распоряжения сотрудников МВД России, осуществляющих надзор з</w:t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дорожным движением.</w:t>
      </w:r>
      <w:r w:rsidR="00A841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E1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9A7EE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217AB" w:rsidRPr="00516E1D">
        <w:rPr>
          <w:rFonts w:ascii="Times New Roman" w:hAnsi="Times New Roman" w:cs="Times New Roman"/>
          <w:color w:val="000000"/>
          <w:sz w:val="28"/>
          <w:szCs w:val="28"/>
        </w:rPr>
        <w:t>3.3. Автомобиль базируется по месту жительства водителя.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217AB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Водитель администрации, прибыв на работу, проходит визуальный осмотр и получает путевую документацию</w:t>
      </w:r>
      <w:r w:rsidR="00233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25E5E3" w14:textId="6C0C0CA3" w:rsidR="00F64F60" w:rsidRDefault="009A7EED" w:rsidP="00A84116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217AB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Водитель администрации производит внешний осмотр автомобиля, проверяет техническое состояние автомобиля (проверяет уровень охлаждающей и тормозной жидкости, жидкости в бачке омывателя стекол, уровень электролита в аккумуляторной батарее, давление в шинах и т.д.), вносит в путевой лист показание спидомет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данные о наличии горючего.</w:t>
      </w:r>
      <w:r w:rsidR="002234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217AB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путевом листе отмечается время окончания работы. Эта запись заверяет</w:t>
      </w:r>
      <w:r w:rsidR="00573A08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22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</w:t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7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Вороновской сельской администрации</w:t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распоряжение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выделена автомашина.</w:t>
      </w:r>
      <w:r w:rsidR="00A841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217AB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установленного окончания рабочего времени водитель администрации ставит автомобиль </w:t>
      </w:r>
      <w:r w:rsidR="00B217AB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базировки</w:t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41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217AB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Ответственный за э</w:t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ксплуатацию автомобиля обязан: </w:t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предоставленный автомобиль</w:t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по прямому назначению; </w:t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установленные заводом-изготовителем автомобиля Правила и нормы технич</w:t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еской эксплуатации автомобиля; </w:t>
      </w:r>
      <w:r w:rsidR="00A841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эксплуатировать автом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обиль в неисправном состоянии; </w:t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по выявлении каких-либо неисправностей в работе автомобиля прекращать его эксплуатацию с одновременным уведомлением об э</w:t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главу сельского поселения; </w:t>
      </w:r>
      <w:r w:rsidR="00A841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приступать к управлению автомобилем в случаях, если по состоянию здоровья не был допущен медицинским специали</w:t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 к управлению автомобилем;</w:t>
      </w:r>
      <w:r w:rsidR="002234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обращаться к  глав</w:t>
      </w:r>
      <w:r w:rsidR="00782E66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2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</w:t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елях получения путевого листа; </w:t>
      </w:r>
      <w:r w:rsidR="00A841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кратчайшие сроки сообщать главе сельского поселения  об изменении своих личных водительских документов: водительского удосто</w:t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верения и медицинской справки;</w:t>
      </w:r>
      <w:r w:rsidR="00A841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автомобиль в надлежащем порядке и чи</w:t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стоте; </w:t>
      </w:r>
      <w:r w:rsidR="00A841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оставлять автомобиль только на специально отведенных для стоянки/парковки </w:t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автомобилей безопасных местах; </w:t>
      </w:r>
      <w:r w:rsidR="00A841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периодичность предоставления автомобил</w:t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 техническое обслуживание; </w:t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соблюдать правила внутреннего трудового распорядка администрации, дорожного движе</w:t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включая скоростной режим.</w:t>
      </w:r>
      <w:r w:rsidR="006E6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557" w:rsidRPr="00516E1D">
        <w:rPr>
          <w:rFonts w:ascii="Exo 2" w:eastAsia="Times New Roman" w:hAnsi="Exo 2" w:cs="Times New Roman"/>
          <w:sz w:val="28"/>
          <w:szCs w:val="28"/>
          <w:lang w:eastAsia="ru-RU"/>
        </w:rPr>
        <w:br/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 случае если автомобиль не заводится, потерял возможность передвигаться своим ходом или его передвижение может привести к дальнейшим поломкам и повреждениям, водитель администрации вправе воспользоваться услугами эвакуационной службы, назвав номер автомобиля и свое местонахождение. По приезде эвакуатора водитель администрации обязан сопровождать перевозим</w:t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автомобиль к месту ремонта.</w:t>
      </w:r>
      <w:r w:rsidR="006E6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Ответственный за эксплуатацию автомобиля водитель администрации обязан строго соблюдать установленный в администрации порядок оформления отчетных документов и предоставления документов по использованию, управле</w:t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и эксплуатации автомобиля.</w:t>
      </w:r>
      <w:r w:rsidR="006E6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Водитель администрации, эксплуатирующий автомобиль, несет ответственность, предусмотренную действующим законодательством, настоящим Положением и иными внутренними документами,</w:t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действующими в администрации. </w:t>
      </w:r>
      <w:r w:rsidR="006E6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Внесение каких-либо изменений в конструкцию или комплектацию предоставленного автомобиля, включая</w:t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затемнение стекол, запрещено. </w:t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В целях безопасности управления, использования и эксплуатации автомобиля категорически запрещается (за исключением особого распоряжени</w:t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главы сельского поселения): </w:t>
      </w:r>
      <w:r w:rsidR="006E6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перевозку пассажиров, не являющихся с</w:t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отрудниками администрации; </w:t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перевозку грузов, н</w:t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принадлежащих администрации; </w:t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осуществлять буксировку транспортных средств, не принадлежащих администрации, с пом</w:t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>ощью автомобиля администрации.</w:t>
      </w:r>
      <w:r w:rsidR="006E6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Запрещается управление, использование и эксплуатация автомобиля водителем администрации во время своего очередного и дополнительного отпусков или периода временной нетрудоспособности. На время отпуска водителя администрации предоставленный ему автомобиль передается в распоряжение главы </w:t>
      </w:r>
      <w:r w:rsidR="002337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Вороновской сельской администрации</w:t>
      </w:r>
      <w:r w:rsidR="002337BD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распоряжению администрации закрепляется за другим сотру</w:t>
      </w:r>
      <w:r w:rsidR="00782E66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дником</w:t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6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3557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30C0EF0" w14:textId="50490504" w:rsidR="00516E1D" w:rsidRPr="009A7EED" w:rsidRDefault="00533557" w:rsidP="00A84116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ЭКСПЛУАТАЦИЯ И ТЕХНИЧЕСКОЕ ОБСЛУЖИВАНИЕ АВТОМОБИЛЕЙ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 использовании автомобилей администрация о</w:t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 следующие расходы: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технического обслуживания и ремонта автомобиля;</w:t>
      </w:r>
      <w:r w:rsidR="006E6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="00782E66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средств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бензин;</w:t>
      </w:r>
      <w:r w:rsidR="006E6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мойки автомобиля (при необходимости); </w:t>
      </w:r>
      <w:r w:rsidR="006E6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6E1D">
        <w:rPr>
          <w:rFonts w:ascii="Exo 2" w:eastAsia="Times New Roman" w:hAnsi="Exo 2" w:cs="Times New Roman"/>
          <w:sz w:val="28"/>
          <w:szCs w:val="28"/>
          <w:lang w:eastAsia="ru-RU"/>
        </w:rPr>
        <w:br/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эвакуации автомобиля эвакуационной службой (в случае, если автомобиль не заводится, потерял возможность передвигаться своим ходом или его передвижение может привести к дальне</w:t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йшим поломкам и повреждениям).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целях планомерного и целевого использования бюджетных средств администрация устанавливает следующие минимальные внутренние нормативные сроки службы (пробеги) для следующих запасных частей автомобилей,</w:t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принадлежащих администрации:</w:t>
      </w:r>
      <w:r w:rsidR="006E6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  <w:r w:rsidRP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аккумуляторные батареи - 2 года с момента установки на автомобиль;</w:t>
      </w:r>
      <w:r w:rsidRPr="00744E34">
        <w:rPr>
          <w:rFonts w:ascii="Exo 2" w:eastAsia="Times New Roman" w:hAnsi="Exo 2" w:cs="Times New Roman"/>
          <w:sz w:val="28"/>
          <w:szCs w:val="28"/>
          <w:lang w:eastAsia="ru-RU"/>
        </w:rPr>
        <w:t xml:space="preserve"> </w:t>
      </w:r>
      <w:r w:rsidRPr="00516E1D">
        <w:rPr>
          <w:rFonts w:ascii="Exo 2" w:eastAsia="Times New Roman" w:hAnsi="Exo 2" w:cs="Times New Roman"/>
          <w:sz w:val="28"/>
          <w:szCs w:val="28"/>
          <w:highlight w:val="yellow"/>
          <w:lang w:eastAsia="ru-RU"/>
        </w:rPr>
        <w:br/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диски колесные - каждые 40000 км пробега с начала эксплуатации или на </w:t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акта</w:t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непригодности эксплуатации;</w:t>
      </w:r>
      <w:r w:rsidR="006E6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шины автомобильные (сезонные) – каждые 40000 км пробега автомобиля или на основании акта о непригодности эксплуатации шин.</w:t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Администрация не компенсирует сотруднику любые виды штрафов, связанные с невыполнением или ненадлежащим выполнением ответственным за эксплуатацию данного автомобиля своих обязательств в соответствии с действующим законодательством, настоящим Положением и другими внутренними документами администрации. Администрация не возмещает ответственному за эксплуатацию автомобиля никакие расходы, связанные с эксплуатацией автомобиля, если они не оформлены товарным и кассовым чеком и/или другими документами строгой финансовой отчетности и не утверждены главой сельского пос</w:t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(или с его разрешения).</w:t>
      </w:r>
      <w:r w:rsidR="006E6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Перечисленные нормативы и ограничения могут быть изменены вплоть до полного снятия применительно к конкретному водителю или сотруднику (группе сотрудников) распоряжением Главы </w:t>
      </w:r>
      <w:r w:rsidR="002337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Вороновской сельской администрации</w:t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5.СТРАХОВАНИЕ</w:t>
      </w:r>
      <w:r w:rsidR="00744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АВТОМОБИЛЕЙ        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9CEFB2E" w14:textId="70DD3A77" w:rsidR="00516E1D" w:rsidRDefault="00533557" w:rsidP="00516E1D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Автомобили, принадлежащие администрации, </w:t>
      </w:r>
      <w:r w:rsidR="0022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застрахованы в соответствии </w:t>
      </w:r>
      <w:r w:rsid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Законом Российской Федерации «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обязательном страховании гражданской ответственности </w:t>
      </w:r>
      <w:r w:rsid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владельцев транспортных средств»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дополнительно, в порядке доброво</w:t>
      </w:r>
      <w:r w:rsid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страхования, по рискам: «угон (кража)», «ущерб»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«гражданская ответственность». </w:t>
      </w:r>
    </w:p>
    <w:p w14:paraId="7A2D37B9" w14:textId="791E2C1A" w:rsidR="00516E1D" w:rsidRDefault="00533557" w:rsidP="00516E1D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случае наступления одного из следующих страховых случаев в отношении автомобиля, предоставленного водителю администрации, водитель лично обязан:</w:t>
      </w:r>
    </w:p>
    <w:p w14:paraId="6FFD1DD3" w14:textId="5CE56731" w:rsidR="00533557" w:rsidRPr="00516E1D" w:rsidRDefault="00533557" w:rsidP="00516E1D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5.2.1. В случае угона (кражи) автомобиля: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незамедлительно сообщить в органы полиции по месту угона (кр</w:t>
      </w:r>
      <w:r w:rsid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ажи) автомобиля;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сообщить об угоне (краже) автомоб</w:t>
      </w:r>
      <w:r w:rsid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иля главе сельского поселения; </w:t>
      </w:r>
      <w:r w:rsidR="006E6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в органах полиции справку (установленного образца) о факте угона (кражи) автомобиля, а также копию постановления о возбуждении уголовного дела по ф</w:t>
      </w:r>
      <w:r w:rsid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 угона (кражи) автомобиля. </w:t>
      </w:r>
      <w:r w:rsidR="006E6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При причинении ущерба автомобилю в случае дорожно-транспортного происшествия водитель администрации, находившийся за рулем автомобиля, обязан:</w:t>
      </w:r>
      <w:r w:rsidR="006E6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 вызвать на место дорожно-транспортного происшествия представителя ГИБДД для составления акта дорожно-транспортного происшествия и выполнить другие обязанности в соответствии </w:t>
      </w:r>
      <w:r w:rsid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Законом Российской Федерации «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обязательном страховании гражданской ответственности </w:t>
      </w:r>
      <w:r w:rsid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владельцев транспортных средств»;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 поставить в известность </w:t>
      </w:r>
      <w:r w:rsidR="00814032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14032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обслуживающего ад</w:t>
      </w:r>
      <w:r w:rsid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министрацию страхового агента; </w:t>
      </w:r>
      <w:r w:rsidR="006E6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в органах ГИБДД справку установленного образца о дорожно-транспортном происшествии.</w:t>
      </w:r>
      <w:r w:rsidR="006E6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ПОРЯДОК ОТЧЕТНОСТИ ПО РАСХОДУ ТОПЛИВА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E1D">
        <w:rPr>
          <w:rFonts w:ascii="Exo 2" w:eastAsia="Times New Roman" w:hAnsi="Exo 2" w:cs="Times New Roman"/>
          <w:sz w:val="28"/>
          <w:szCs w:val="28"/>
          <w:lang w:eastAsia="ru-RU"/>
        </w:rPr>
        <w:br/>
      </w:r>
      <w:r w:rsid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Водитель администрации, эксплуатирующий автомобиль, обязан еженедельно, а также на 01 число каждого месяца сдавать бухгалтеру администрации оформленные путевые листы одновременно с отчетом об использованно</w:t>
      </w:r>
      <w:r w:rsid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м талонов на горючее (бензин).</w:t>
      </w:r>
      <w:r w:rsidR="006E6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Бухгалтер администрации сельского поселения ежемесячно готовит отчет об использовании горюче-смазочных материалов и представляет его на утверждение главе сельского поселения.</w:t>
      </w:r>
      <w:r w:rsidR="006E6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ОТВЕТСТВЕННОСТЬ ВОДИТЕЛЯ АДМИНИСТРАЦИИ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НАРУШЕНИЕ НАСТОЯЩЕГО ПОЛОЖЕНИЯ, ПОРЯДКА И ПРАВИЛ ИСПОЛЬЗОВАНИЯ, УПРАВЛЕНИЯ И ЭКСПЛУАТАЦИИ АВТОМОБИЛЯ,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УСТАНОВЛЕННЫХ В АДМИНИСТРАЦИИ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Водитель, ответственный за эксплуатацию автомобиля, обязан компенсировать администрации за счет собственных средств ра</w:t>
      </w:r>
      <w:r w:rsid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сходы, возникшие в результате:</w:t>
      </w:r>
      <w:r w:rsidR="006E6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умышленного причинения вреда автомобилю, иному транспортно</w:t>
      </w:r>
      <w:r w:rsid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средству или третьим лицам;</w:t>
      </w:r>
      <w:r w:rsidR="006E6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связанные с ремонтом автомобиля, произошедшим в результате дорожно- транспортного происшествия, при причинении вреда иному транспортному средству или третьим лицам, в случае эксплуатации автомобиля в личных целях без разрешения Главы сельского поселения </w:t>
      </w:r>
      <w:r w:rsidR="00814032"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r w:rsid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Водитель, ответственный за эксплуатацию автомобиля, несет административную ответственность в соответствии с действующим законодательством Российской Федер</w:t>
      </w:r>
      <w:r w:rsid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ации.</w:t>
      </w:r>
      <w:r w:rsidR="006E6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16E1D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Водитель, управлявший автомобилем администрации и виновный в причинении ущерба администрации, обязан из личных средств выплатить разницу между реальной величиной ущерба и суммой страхового возмещения.</w:t>
      </w:r>
    </w:p>
    <w:p w14:paraId="67B90700" w14:textId="77777777" w:rsidR="00533557" w:rsidRPr="00516E1D" w:rsidRDefault="00533557" w:rsidP="00516E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Exo 2" w:eastAsia="Times New Roman" w:hAnsi="Exo 2" w:cs="Times New Roman"/>
          <w:color w:val="FFFFFF"/>
          <w:sz w:val="28"/>
          <w:szCs w:val="28"/>
          <w:lang w:eastAsia="ru-RU"/>
        </w:rPr>
      </w:pPr>
    </w:p>
    <w:p w14:paraId="404E7F24" w14:textId="77777777" w:rsidR="00533557" w:rsidRPr="00516E1D" w:rsidRDefault="00533557" w:rsidP="00516E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Exo 2" w:eastAsia="Times New Roman" w:hAnsi="Exo 2" w:cs="Times New Roman"/>
          <w:color w:val="FFFFFF"/>
          <w:sz w:val="28"/>
          <w:szCs w:val="28"/>
          <w:lang w:eastAsia="ru-RU"/>
        </w:rPr>
      </w:pPr>
    </w:p>
    <w:p w14:paraId="1E705063" w14:textId="77777777" w:rsidR="00533557" w:rsidRPr="00516E1D" w:rsidRDefault="00533557" w:rsidP="00516E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Exo 2" w:eastAsia="Times New Roman" w:hAnsi="Exo 2" w:cs="Times New Roman"/>
          <w:color w:val="FFFFFF"/>
          <w:sz w:val="28"/>
          <w:szCs w:val="28"/>
          <w:lang w:eastAsia="ru-RU"/>
        </w:rPr>
      </w:pPr>
    </w:p>
    <w:p w14:paraId="5D54F035" w14:textId="09C72634" w:rsidR="00533557" w:rsidRPr="00516E1D" w:rsidRDefault="00533557" w:rsidP="00516E1D">
      <w:pPr>
        <w:spacing w:after="0" w:line="240" w:lineRule="auto"/>
        <w:ind w:firstLine="709"/>
        <w:contextualSpacing/>
        <w:jc w:val="both"/>
        <w:rPr>
          <w:rFonts w:ascii="Exo 2" w:eastAsia="Times New Roman" w:hAnsi="Exo 2" w:cs="Times New Roman"/>
          <w:color w:val="FFFFFF"/>
          <w:sz w:val="28"/>
          <w:szCs w:val="28"/>
          <w:lang w:eastAsia="ru-RU"/>
        </w:rPr>
      </w:pPr>
    </w:p>
    <w:sectPr w:rsidR="00533557" w:rsidRPr="00516E1D" w:rsidSect="00223483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xo 2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6403"/>
    <w:multiLevelType w:val="multilevel"/>
    <w:tmpl w:val="146C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20504"/>
    <w:multiLevelType w:val="multilevel"/>
    <w:tmpl w:val="1CE6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D5138"/>
    <w:multiLevelType w:val="multilevel"/>
    <w:tmpl w:val="404C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A56C8D"/>
    <w:multiLevelType w:val="multilevel"/>
    <w:tmpl w:val="6002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B33E02"/>
    <w:multiLevelType w:val="multilevel"/>
    <w:tmpl w:val="498E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666804">
    <w:abstractNumId w:val="2"/>
  </w:num>
  <w:num w:numId="2" w16cid:durableId="795829705">
    <w:abstractNumId w:val="0"/>
  </w:num>
  <w:num w:numId="3" w16cid:durableId="1635255803">
    <w:abstractNumId w:val="4"/>
  </w:num>
  <w:num w:numId="4" w16cid:durableId="1167402683">
    <w:abstractNumId w:val="3"/>
  </w:num>
  <w:num w:numId="5" w16cid:durableId="1409421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9E9"/>
    <w:rsid w:val="00096499"/>
    <w:rsid w:val="00223483"/>
    <w:rsid w:val="002337BD"/>
    <w:rsid w:val="002F23F2"/>
    <w:rsid w:val="003C09E9"/>
    <w:rsid w:val="00516E1D"/>
    <w:rsid w:val="00533557"/>
    <w:rsid w:val="00573A08"/>
    <w:rsid w:val="006E611F"/>
    <w:rsid w:val="006F2DCB"/>
    <w:rsid w:val="00744E34"/>
    <w:rsid w:val="00782E66"/>
    <w:rsid w:val="00814032"/>
    <w:rsid w:val="009A7EED"/>
    <w:rsid w:val="00A84116"/>
    <w:rsid w:val="00B217AB"/>
    <w:rsid w:val="00B4138A"/>
    <w:rsid w:val="00C22BAD"/>
    <w:rsid w:val="00F27FA3"/>
    <w:rsid w:val="00F33B2A"/>
    <w:rsid w:val="00F6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840B"/>
  <w15:docId w15:val="{0091EE02-2894-4FF9-B7B3-1D43AA74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16E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516E1D"/>
    <w:rPr>
      <w:rFonts w:ascii="Calibri" w:eastAsia="Calibri" w:hAnsi="Calibri" w:cs="Times New Roman"/>
    </w:rPr>
  </w:style>
  <w:style w:type="paragraph" w:styleId="a5">
    <w:name w:val="Normal (Web)"/>
    <w:basedOn w:val="a"/>
    <w:rsid w:val="00233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9267">
                      <w:marLeft w:val="0"/>
                      <w:marRight w:val="9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1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4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0825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3C3C3"/>
                                            <w:left w:val="single" w:sz="6" w:space="0" w:color="C3C3C3"/>
                                            <w:bottom w:val="single" w:sz="6" w:space="0" w:color="C3C3C3"/>
                                            <w:right w:val="single" w:sz="6" w:space="0" w:color="C3C3C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1678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0455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721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9" w:color="676766"/>
                        <w:bottom w:val="none" w:sz="0" w:space="0" w:color="auto"/>
                        <w:right w:val="single" w:sz="6" w:space="19" w:color="676766"/>
                      </w:divBdr>
                    </w:div>
                    <w:div w:id="161402223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733411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5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96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8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87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266251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9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29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7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76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4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6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77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4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7205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010066266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665521306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4530564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94865672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276379067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32790595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58669093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03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9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8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296045">
              <w:marLeft w:val="0"/>
              <w:marRight w:val="0"/>
              <w:marTop w:val="0"/>
              <w:marBottom w:val="0"/>
              <w:divBdr>
                <w:top w:val="single" w:sz="6" w:space="4" w:color="B7BCDB"/>
                <w:left w:val="none" w:sz="0" w:space="0" w:color="auto"/>
                <w:bottom w:val="single" w:sz="6" w:space="8" w:color="B7BCDB"/>
                <w:right w:val="none" w:sz="0" w:space="0" w:color="auto"/>
              </w:divBdr>
              <w:divsChild>
                <w:div w:id="7410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1812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0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77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440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8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8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677488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0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0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98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64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3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0629940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4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1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5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54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4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16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25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3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7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5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181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14604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</cp:lastModifiedBy>
  <cp:revision>5</cp:revision>
  <cp:lastPrinted>2022-12-13T06:44:00Z</cp:lastPrinted>
  <dcterms:created xsi:type="dcterms:W3CDTF">2018-12-28T06:37:00Z</dcterms:created>
  <dcterms:modified xsi:type="dcterms:W3CDTF">2022-12-13T06:48:00Z</dcterms:modified>
</cp:coreProperties>
</file>